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C4982" w14:textId="77777777" w:rsidR="007860A2" w:rsidRPr="000D69BB" w:rsidRDefault="007860A2" w:rsidP="007860A2">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ПРОЕКТ</w:t>
      </w:r>
    </w:p>
    <w:p w14:paraId="00000006" w14:textId="77777777" w:rsidR="001C6D9D" w:rsidRDefault="001C6D9D">
      <w:pPr>
        <w:spacing w:after="0" w:line="240" w:lineRule="auto"/>
        <w:jc w:val="center"/>
        <w:rPr>
          <w:rFonts w:ascii="Times New Roman" w:eastAsia="Times New Roman" w:hAnsi="Times New Roman" w:cs="Times New Roman"/>
          <w:sz w:val="28"/>
          <w:szCs w:val="28"/>
        </w:rPr>
      </w:pPr>
    </w:p>
    <w:p w14:paraId="00000007" w14:textId="77777777" w:rsidR="001C6D9D" w:rsidRDefault="001C6D9D">
      <w:pPr>
        <w:spacing w:after="0" w:line="240" w:lineRule="auto"/>
        <w:jc w:val="center"/>
        <w:rPr>
          <w:rFonts w:ascii="Times New Roman" w:eastAsia="Times New Roman" w:hAnsi="Times New Roman" w:cs="Times New Roman"/>
          <w:sz w:val="28"/>
          <w:szCs w:val="28"/>
        </w:rPr>
      </w:pPr>
    </w:p>
    <w:p w14:paraId="00000008" w14:textId="77777777" w:rsidR="001C6D9D" w:rsidRDefault="001C6D9D">
      <w:pPr>
        <w:spacing w:after="0" w:line="240" w:lineRule="auto"/>
        <w:jc w:val="center"/>
        <w:rPr>
          <w:rFonts w:ascii="Times New Roman" w:eastAsia="Times New Roman" w:hAnsi="Times New Roman" w:cs="Times New Roman"/>
          <w:sz w:val="28"/>
          <w:szCs w:val="28"/>
        </w:rPr>
      </w:pPr>
    </w:p>
    <w:p w14:paraId="00000009" w14:textId="77777777" w:rsidR="001C6D9D" w:rsidRPr="009F31A9" w:rsidRDefault="001C6D9D">
      <w:pPr>
        <w:spacing w:after="0" w:line="240" w:lineRule="auto"/>
        <w:jc w:val="center"/>
        <w:rPr>
          <w:rFonts w:ascii="Times New Roman" w:eastAsia="Times New Roman" w:hAnsi="Times New Roman" w:cs="Times New Roman"/>
          <w:sz w:val="28"/>
          <w:szCs w:val="28"/>
        </w:rPr>
      </w:pPr>
    </w:p>
    <w:p w14:paraId="0000000A" w14:textId="77777777" w:rsidR="001C6D9D" w:rsidRPr="009F31A9" w:rsidRDefault="001C6D9D">
      <w:pPr>
        <w:spacing w:after="0" w:line="240" w:lineRule="auto"/>
        <w:jc w:val="center"/>
        <w:rPr>
          <w:rFonts w:ascii="Times New Roman" w:eastAsia="Times New Roman" w:hAnsi="Times New Roman" w:cs="Times New Roman"/>
          <w:sz w:val="28"/>
          <w:szCs w:val="28"/>
        </w:rPr>
      </w:pPr>
    </w:p>
    <w:p w14:paraId="0000000B" w14:textId="77777777" w:rsidR="001C6D9D" w:rsidRPr="009F31A9" w:rsidRDefault="001C6D9D">
      <w:pPr>
        <w:spacing w:after="0" w:line="240" w:lineRule="auto"/>
        <w:jc w:val="center"/>
        <w:rPr>
          <w:rFonts w:ascii="Times New Roman" w:eastAsia="Times New Roman" w:hAnsi="Times New Roman" w:cs="Times New Roman"/>
          <w:sz w:val="28"/>
          <w:szCs w:val="28"/>
        </w:rPr>
      </w:pPr>
    </w:p>
    <w:p w14:paraId="781F8CC0" w14:textId="77777777" w:rsidR="005E615B" w:rsidRPr="009F31A9" w:rsidRDefault="005E615B">
      <w:pPr>
        <w:spacing w:after="0" w:line="240" w:lineRule="auto"/>
        <w:jc w:val="center"/>
        <w:rPr>
          <w:rFonts w:ascii="Times New Roman" w:eastAsia="Times New Roman" w:hAnsi="Times New Roman" w:cs="Times New Roman"/>
          <w:sz w:val="28"/>
          <w:szCs w:val="28"/>
        </w:rPr>
      </w:pPr>
    </w:p>
    <w:p w14:paraId="37EE6B28" w14:textId="77777777" w:rsidR="005E615B" w:rsidRPr="009F31A9" w:rsidRDefault="005E615B">
      <w:pPr>
        <w:spacing w:after="0" w:line="240" w:lineRule="auto"/>
        <w:jc w:val="center"/>
        <w:rPr>
          <w:rFonts w:ascii="Times New Roman" w:eastAsia="Times New Roman" w:hAnsi="Times New Roman" w:cs="Times New Roman"/>
          <w:sz w:val="28"/>
          <w:szCs w:val="28"/>
        </w:rPr>
      </w:pPr>
    </w:p>
    <w:p w14:paraId="7DCAB07F" w14:textId="77777777" w:rsidR="005E615B" w:rsidRPr="009F31A9" w:rsidRDefault="005E615B">
      <w:pPr>
        <w:spacing w:after="0" w:line="240" w:lineRule="auto"/>
        <w:jc w:val="center"/>
        <w:rPr>
          <w:rFonts w:ascii="Times New Roman" w:eastAsia="Times New Roman" w:hAnsi="Times New Roman" w:cs="Times New Roman"/>
          <w:sz w:val="28"/>
          <w:szCs w:val="28"/>
        </w:rPr>
      </w:pPr>
    </w:p>
    <w:p w14:paraId="6CF5CAE3" w14:textId="77777777" w:rsidR="005E615B" w:rsidRPr="009F31A9" w:rsidRDefault="005E615B">
      <w:pPr>
        <w:spacing w:after="0" w:line="240" w:lineRule="auto"/>
        <w:jc w:val="center"/>
        <w:rPr>
          <w:rFonts w:ascii="Times New Roman" w:eastAsia="Times New Roman" w:hAnsi="Times New Roman" w:cs="Times New Roman"/>
          <w:sz w:val="28"/>
          <w:szCs w:val="28"/>
        </w:rPr>
      </w:pPr>
    </w:p>
    <w:p w14:paraId="2D55724A" w14:textId="77777777" w:rsidR="005E615B" w:rsidRPr="009F31A9" w:rsidRDefault="005E615B">
      <w:pPr>
        <w:spacing w:after="0" w:line="240" w:lineRule="auto"/>
        <w:jc w:val="center"/>
        <w:rPr>
          <w:rFonts w:ascii="Times New Roman" w:eastAsia="Times New Roman" w:hAnsi="Times New Roman" w:cs="Times New Roman"/>
          <w:sz w:val="28"/>
          <w:szCs w:val="28"/>
        </w:rPr>
      </w:pPr>
    </w:p>
    <w:p w14:paraId="0000000C" w14:textId="77777777" w:rsidR="001C6D9D" w:rsidRPr="009F31A9" w:rsidRDefault="001C6D9D">
      <w:pPr>
        <w:spacing w:after="0" w:line="240" w:lineRule="auto"/>
        <w:jc w:val="center"/>
        <w:rPr>
          <w:rFonts w:ascii="Times New Roman" w:eastAsia="Times New Roman" w:hAnsi="Times New Roman" w:cs="Times New Roman"/>
          <w:sz w:val="28"/>
          <w:szCs w:val="28"/>
        </w:rPr>
      </w:pPr>
    </w:p>
    <w:p w14:paraId="0000000D" w14:textId="77777777" w:rsidR="001C6D9D" w:rsidRPr="009F31A9" w:rsidRDefault="001C6D9D">
      <w:pPr>
        <w:spacing w:after="0" w:line="240" w:lineRule="auto"/>
        <w:jc w:val="center"/>
        <w:rPr>
          <w:rFonts w:ascii="Times New Roman" w:eastAsia="Times New Roman" w:hAnsi="Times New Roman" w:cs="Times New Roman"/>
          <w:sz w:val="28"/>
          <w:szCs w:val="28"/>
        </w:rPr>
      </w:pPr>
    </w:p>
    <w:p w14:paraId="0000000E"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AFC4FBD" w14:textId="77777777" w:rsidR="005E615B" w:rsidRPr="009F31A9" w:rsidRDefault="005E615B" w:rsidP="005E615B">
      <w:pPr>
        <w:spacing w:after="0" w:line="240" w:lineRule="auto"/>
        <w:jc w:val="center"/>
        <w:rPr>
          <w:rFonts w:ascii="Times New Roman" w:eastAsia="Times New Roman" w:hAnsi="Times New Roman" w:cs="Times New Roman"/>
          <w:b/>
          <w:color w:val="222222"/>
          <w:sz w:val="28"/>
          <w:szCs w:val="28"/>
          <w:highlight w:val="white"/>
        </w:rPr>
      </w:pPr>
      <w:r w:rsidRPr="009F31A9">
        <w:rPr>
          <w:rFonts w:ascii="Times New Roman" w:eastAsia="Times New Roman" w:hAnsi="Times New Roman" w:cs="Times New Roman"/>
          <w:b/>
          <w:color w:val="222222"/>
          <w:sz w:val="28"/>
          <w:szCs w:val="28"/>
          <w:highlight w:val="white"/>
        </w:rPr>
        <w:t xml:space="preserve">РАБОЧАЯ ПРОГРАММА </w:t>
      </w:r>
    </w:p>
    <w:p w14:paraId="0C8BC7D3" w14:textId="77777777" w:rsidR="005E615B" w:rsidRPr="009F31A9" w:rsidRDefault="005E615B" w:rsidP="005E615B">
      <w:pPr>
        <w:spacing w:after="0" w:line="240" w:lineRule="auto"/>
        <w:jc w:val="center"/>
        <w:rPr>
          <w:rFonts w:ascii="Times New Roman" w:eastAsia="Times New Roman" w:hAnsi="Times New Roman" w:cs="Times New Roman"/>
          <w:b/>
          <w:color w:val="222222"/>
          <w:sz w:val="28"/>
          <w:szCs w:val="28"/>
          <w:highlight w:val="white"/>
        </w:rPr>
      </w:pPr>
      <w:r w:rsidRPr="009F31A9">
        <w:rPr>
          <w:rFonts w:ascii="Times New Roman" w:eastAsia="Times New Roman" w:hAnsi="Times New Roman" w:cs="Times New Roman"/>
          <w:b/>
          <w:color w:val="222222"/>
          <w:sz w:val="28"/>
          <w:szCs w:val="28"/>
          <w:highlight w:val="white"/>
        </w:rPr>
        <w:t>КОРРЕКЦИОННОГО КУРСА</w:t>
      </w:r>
    </w:p>
    <w:p w14:paraId="00000010" w14:textId="1017D52B" w:rsidR="001C6D9D" w:rsidRPr="009F31A9" w:rsidRDefault="00225042">
      <w:pPr>
        <w:spacing w:after="0" w:line="240" w:lineRule="auto"/>
        <w:jc w:val="center"/>
        <w:rPr>
          <w:rFonts w:ascii="Times New Roman" w:eastAsia="Times New Roman" w:hAnsi="Times New Roman" w:cs="Times New Roman"/>
          <w:b/>
          <w:color w:val="222222"/>
          <w:sz w:val="28"/>
          <w:szCs w:val="28"/>
          <w:highlight w:val="white"/>
        </w:rPr>
      </w:pPr>
      <w:r w:rsidRPr="009F31A9">
        <w:rPr>
          <w:rFonts w:ascii="Times New Roman" w:eastAsia="Times New Roman" w:hAnsi="Times New Roman" w:cs="Times New Roman"/>
          <w:b/>
          <w:sz w:val="28"/>
          <w:szCs w:val="28"/>
        </w:rPr>
        <w:t>«ПРОСТРАНСТВЕННОЕ ОРИЕНТИРОВАНИЕ И МОБИЛЬНОСТЬ»</w:t>
      </w:r>
      <w:r w:rsidRPr="009F31A9">
        <w:rPr>
          <w:rFonts w:ascii="Times New Roman" w:eastAsia="Times New Roman" w:hAnsi="Times New Roman" w:cs="Times New Roman"/>
          <w:b/>
          <w:color w:val="222222"/>
          <w:sz w:val="28"/>
          <w:szCs w:val="28"/>
          <w:highlight w:val="white"/>
        </w:rPr>
        <w:t xml:space="preserve"> </w:t>
      </w:r>
    </w:p>
    <w:p w14:paraId="1859C4A5" w14:textId="4C255BDD" w:rsidR="007860A2" w:rsidRPr="009F31A9" w:rsidRDefault="007860A2" w:rsidP="007860A2">
      <w:pPr>
        <w:spacing w:after="0" w:line="240" w:lineRule="auto"/>
        <w:ind w:firstLine="709"/>
        <w:jc w:val="center"/>
        <w:rPr>
          <w:rFonts w:ascii="Times New Roman" w:hAnsi="Times New Roman" w:cs="Times New Roman"/>
          <w:sz w:val="28"/>
          <w:szCs w:val="28"/>
        </w:rPr>
      </w:pPr>
      <w:r w:rsidRPr="009F31A9">
        <w:rPr>
          <w:rFonts w:ascii="Times New Roman" w:hAnsi="Times New Roman" w:cs="Times New Roman"/>
          <w:sz w:val="28"/>
          <w:szCs w:val="28"/>
        </w:rPr>
        <w:t xml:space="preserve">(для слабовидящих обучающихся </w:t>
      </w:r>
      <w:proofErr w:type="gramStart"/>
      <w:r w:rsidRPr="009F31A9">
        <w:rPr>
          <w:rFonts w:ascii="Times New Roman" w:hAnsi="Times New Roman" w:cs="Times New Roman"/>
          <w:sz w:val="28"/>
          <w:szCs w:val="28"/>
        </w:rPr>
        <w:t>5-10</w:t>
      </w:r>
      <w:proofErr w:type="gramEnd"/>
      <w:r w:rsidRPr="009F31A9">
        <w:rPr>
          <w:rFonts w:ascii="Times New Roman" w:hAnsi="Times New Roman" w:cs="Times New Roman"/>
          <w:sz w:val="28"/>
          <w:szCs w:val="28"/>
        </w:rPr>
        <w:t xml:space="preserve"> классов образовательных организаций) </w:t>
      </w:r>
    </w:p>
    <w:p w14:paraId="00000012" w14:textId="4D00B320" w:rsidR="001C6D9D" w:rsidRPr="009F31A9" w:rsidRDefault="001C6D9D">
      <w:pPr>
        <w:spacing w:after="0" w:line="240" w:lineRule="auto"/>
        <w:jc w:val="center"/>
        <w:rPr>
          <w:rFonts w:ascii="Times New Roman" w:eastAsia="Times New Roman" w:hAnsi="Times New Roman" w:cs="Times New Roman"/>
          <w:b/>
          <w:sz w:val="28"/>
          <w:szCs w:val="28"/>
        </w:rPr>
      </w:pPr>
    </w:p>
    <w:p w14:paraId="00000013"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14"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15"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16"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17"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18"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19"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1A"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1B"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1C"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1D"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1E"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1F"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20"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21"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22"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23"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24"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25"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26"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27" w14:textId="77777777" w:rsidR="001C6D9D" w:rsidRPr="009F31A9" w:rsidRDefault="001C6D9D">
      <w:pPr>
        <w:spacing w:after="0" w:line="240" w:lineRule="auto"/>
        <w:jc w:val="center"/>
        <w:rPr>
          <w:rFonts w:ascii="Times New Roman" w:eastAsia="Times New Roman" w:hAnsi="Times New Roman" w:cs="Times New Roman"/>
          <w:b/>
          <w:sz w:val="28"/>
          <w:szCs w:val="28"/>
        </w:rPr>
      </w:pPr>
    </w:p>
    <w:p w14:paraId="00000029" w14:textId="37FE07F2" w:rsidR="001C6D9D" w:rsidRDefault="00225042">
      <w:pPr>
        <w:spacing w:after="0" w:line="240" w:lineRule="auto"/>
        <w:jc w:val="center"/>
        <w:rPr>
          <w:rFonts w:ascii="Times New Roman" w:eastAsia="Times New Roman" w:hAnsi="Times New Roman" w:cs="Times New Roman"/>
          <w:sz w:val="28"/>
          <w:szCs w:val="28"/>
        </w:rPr>
      </w:pPr>
      <w:r w:rsidRPr="009F31A9">
        <w:rPr>
          <w:rFonts w:ascii="Times New Roman" w:eastAsia="Times New Roman" w:hAnsi="Times New Roman" w:cs="Times New Roman"/>
          <w:sz w:val="28"/>
          <w:szCs w:val="28"/>
        </w:rPr>
        <w:t xml:space="preserve">МОСКВА </w:t>
      </w:r>
      <w:r w:rsidR="005E615B" w:rsidRPr="009F31A9">
        <w:rPr>
          <w:rFonts w:ascii="Times New Roman" w:eastAsia="Times New Roman" w:hAnsi="Times New Roman" w:cs="Times New Roman"/>
          <w:sz w:val="28"/>
          <w:szCs w:val="28"/>
        </w:rPr>
        <w:t>-</w:t>
      </w:r>
      <w:r w:rsidR="007860A2" w:rsidRPr="009F31A9">
        <w:rPr>
          <w:rFonts w:ascii="Times New Roman" w:eastAsia="Times New Roman" w:hAnsi="Times New Roman" w:cs="Times New Roman"/>
          <w:sz w:val="28"/>
          <w:szCs w:val="28"/>
        </w:rPr>
        <w:t>2023</w:t>
      </w:r>
      <w:r>
        <w:br w:type="page"/>
      </w:r>
    </w:p>
    <w:p w14:paraId="0000002A" w14:textId="77777777" w:rsidR="001C6D9D" w:rsidRPr="007860A2" w:rsidRDefault="00225042" w:rsidP="007860A2">
      <w:pPr>
        <w:spacing w:after="0" w:line="240" w:lineRule="auto"/>
        <w:jc w:val="center"/>
        <w:rPr>
          <w:rFonts w:ascii="Times New Roman" w:eastAsia="Times New Roman" w:hAnsi="Times New Roman" w:cs="Times New Roman"/>
          <w:b/>
          <w:sz w:val="28"/>
          <w:szCs w:val="28"/>
        </w:rPr>
      </w:pPr>
      <w:r w:rsidRPr="007860A2">
        <w:rPr>
          <w:rFonts w:ascii="Times New Roman" w:eastAsia="Times New Roman" w:hAnsi="Times New Roman" w:cs="Times New Roman"/>
          <w:b/>
          <w:sz w:val="28"/>
          <w:szCs w:val="28"/>
        </w:rPr>
        <w:lastRenderedPageBreak/>
        <w:t xml:space="preserve">СОДЕРЖАНИЕ </w:t>
      </w:r>
    </w:p>
    <w:p w14:paraId="0000002B" w14:textId="77777777" w:rsidR="001C6D9D" w:rsidRPr="00A41F95" w:rsidRDefault="001C6D9D" w:rsidP="00A41F95">
      <w:pPr>
        <w:keepNext/>
        <w:keepLines/>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p>
    <w:sdt>
      <w:sdtPr>
        <w:rPr>
          <w:rFonts w:ascii="Times New Roman" w:hAnsi="Times New Roman"/>
          <w:sz w:val="28"/>
        </w:rPr>
        <w:id w:val="-188222942"/>
        <w:docPartObj>
          <w:docPartGallery w:val="Table of Contents"/>
          <w:docPartUnique/>
        </w:docPartObj>
      </w:sdtPr>
      <w:sdtEndPr>
        <w:rPr>
          <w:rFonts w:cs="Times New Roman"/>
          <w:szCs w:val="28"/>
        </w:rPr>
      </w:sdtEndPr>
      <w:sdtContent>
        <w:p w14:paraId="3248FE26" w14:textId="370DDD89" w:rsidR="00F310C6" w:rsidRPr="00F310C6" w:rsidRDefault="00225042">
          <w:pPr>
            <w:pStyle w:val="11"/>
            <w:tabs>
              <w:tab w:val="right" w:pos="9628"/>
            </w:tabs>
            <w:rPr>
              <w:rFonts w:ascii="Times New Roman" w:eastAsiaTheme="minorEastAsia" w:hAnsi="Times New Roman" w:cs="Times New Roman"/>
              <w:noProof/>
              <w:kern w:val="2"/>
              <w:sz w:val="28"/>
              <w:szCs w:val="28"/>
              <w14:ligatures w14:val="standardContextual"/>
            </w:rPr>
          </w:pPr>
          <w:r w:rsidRPr="00F310C6">
            <w:rPr>
              <w:rFonts w:ascii="Times New Roman" w:hAnsi="Times New Roman" w:cs="Times New Roman"/>
              <w:sz w:val="28"/>
              <w:szCs w:val="28"/>
            </w:rPr>
            <w:fldChar w:fldCharType="begin"/>
          </w:r>
          <w:r w:rsidRPr="00F310C6">
            <w:rPr>
              <w:rFonts w:ascii="Times New Roman" w:hAnsi="Times New Roman" w:cs="Times New Roman"/>
              <w:sz w:val="28"/>
              <w:szCs w:val="28"/>
            </w:rPr>
            <w:instrText xml:space="preserve"> TOC \h \u \z </w:instrText>
          </w:r>
          <w:r w:rsidRPr="00F310C6">
            <w:rPr>
              <w:rFonts w:ascii="Times New Roman" w:hAnsi="Times New Roman" w:cs="Times New Roman"/>
              <w:sz w:val="28"/>
              <w:szCs w:val="28"/>
            </w:rPr>
            <w:fldChar w:fldCharType="separate"/>
          </w:r>
          <w:hyperlink w:anchor="_Toc145680119" w:history="1">
            <w:r w:rsidR="00F310C6" w:rsidRPr="00F310C6">
              <w:rPr>
                <w:rStyle w:val="a5"/>
                <w:rFonts w:ascii="Times New Roman" w:eastAsia="Times New Roman" w:hAnsi="Times New Roman" w:cs="Times New Roman"/>
                <w:b/>
                <w:noProof/>
                <w:sz w:val="28"/>
                <w:szCs w:val="28"/>
              </w:rPr>
              <w:t>ПОЯСНИТЕЛЬНАЯ ЗАПИСКА</w:t>
            </w:r>
            <w:r w:rsidR="00F310C6" w:rsidRPr="00F310C6">
              <w:rPr>
                <w:rFonts w:ascii="Times New Roman" w:hAnsi="Times New Roman" w:cs="Times New Roman"/>
                <w:noProof/>
                <w:webHidden/>
                <w:sz w:val="28"/>
                <w:szCs w:val="28"/>
              </w:rPr>
              <w:tab/>
            </w:r>
            <w:r w:rsidR="00F310C6" w:rsidRPr="00F310C6">
              <w:rPr>
                <w:rFonts w:ascii="Times New Roman" w:hAnsi="Times New Roman" w:cs="Times New Roman"/>
                <w:noProof/>
                <w:webHidden/>
                <w:sz w:val="28"/>
                <w:szCs w:val="28"/>
              </w:rPr>
              <w:fldChar w:fldCharType="begin"/>
            </w:r>
            <w:r w:rsidR="00F310C6" w:rsidRPr="00F310C6">
              <w:rPr>
                <w:rFonts w:ascii="Times New Roman" w:hAnsi="Times New Roman" w:cs="Times New Roman"/>
                <w:noProof/>
                <w:webHidden/>
                <w:sz w:val="28"/>
                <w:szCs w:val="28"/>
              </w:rPr>
              <w:instrText xml:space="preserve"> PAGEREF _Toc145680119 \h </w:instrText>
            </w:r>
            <w:r w:rsidR="00F310C6" w:rsidRPr="00F310C6">
              <w:rPr>
                <w:rFonts w:ascii="Times New Roman" w:hAnsi="Times New Roman" w:cs="Times New Roman"/>
                <w:noProof/>
                <w:webHidden/>
                <w:sz w:val="28"/>
                <w:szCs w:val="28"/>
              </w:rPr>
            </w:r>
            <w:r w:rsidR="00F310C6" w:rsidRPr="00F310C6">
              <w:rPr>
                <w:rFonts w:ascii="Times New Roman" w:hAnsi="Times New Roman" w:cs="Times New Roman"/>
                <w:noProof/>
                <w:webHidden/>
                <w:sz w:val="28"/>
                <w:szCs w:val="28"/>
              </w:rPr>
              <w:fldChar w:fldCharType="separate"/>
            </w:r>
            <w:r w:rsidR="00F310C6" w:rsidRPr="00F310C6">
              <w:rPr>
                <w:rFonts w:ascii="Times New Roman" w:hAnsi="Times New Roman" w:cs="Times New Roman"/>
                <w:noProof/>
                <w:webHidden/>
                <w:sz w:val="28"/>
                <w:szCs w:val="28"/>
              </w:rPr>
              <w:t>3</w:t>
            </w:r>
            <w:r w:rsidR="00F310C6" w:rsidRPr="00F310C6">
              <w:rPr>
                <w:rFonts w:ascii="Times New Roman" w:hAnsi="Times New Roman" w:cs="Times New Roman"/>
                <w:noProof/>
                <w:webHidden/>
                <w:sz w:val="28"/>
                <w:szCs w:val="28"/>
              </w:rPr>
              <w:fldChar w:fldCharType="end"/>
            </w:r>
          </w:hyperlink>
        </w:p>
        <w:p w14:paraId="354ACDC0" w14:textId="463E5F67" w:rsidR="00F310C6" w:rsidRPr="00F310C6" w:rsidRDefault="00000000">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120" w:history="1">
            <w:r w:rsidR="00F310C6" w:rsidRPr="00F310C6">
              <w:rPr>
                <w:rStyle w:val="a5"/>
                <w:rFonts w:ascii="Times New Roman" w:eastAsia="Times New Roman" w:hAnsi="Times New Roman" w:cs="Times New Roman"/>
                <w:noProof/>
                <w:sz w:val="28"/>
                <w:szCs w:val="28"/>
              </w:rPr>
              <w:t>ОБЩАЯ ХАРАКТЕРИСТИКА КОРРЕКЦИОННОГО КУРСА «ПРОСТРАНСТВЕННОЕ ОРИЕНТИРОВАНИЕ И МОБИЛЬНОСТЬ»</w:t>
            </w:r>
            <w:r w:rsidR="00F310C6" w:rsidRPr="00F310C6">
              <w:rPr>
                <w:rFonts w:ascii="Times New Roman" w:hAnsi="Times New Roman" w:cs="Times New Roman"/>
                <w:noProof/>
                <w:webHidden/>
                <w:sz w:val="28"/>
                <w:szCs w:val="28"/>
              </w:rPr>
              <w:tab/>
            </w:r>
            <w:r w:rsidR="00F310C6" w:rsidRPr="00F310C6">
              <w:rPr>
                <w:rFonts w:ascii="Times New Roman" w:hAnsi="Times New Roman" w:cs="Times New Roman"/>
                <w:noProof/>
                <w:webHidden/>
                <w:sz w:val="28"/>
                <w:szCs w:val="28"/>
              </w:rPr>
              <w:fldChar w:fldCharType="begin"/>
            </w:r>
            <w:r w:rsidR="00F310C6" w:rsidRPr="00F310C6">
              <w:rPr>
                <w:rFonts w:ascii="Times New Roman" w:hAnsi="Times New Roman" w:cs="Times New Roman"/>
                <w:noProof/>
                <w:webHidden/>
                <w:sz w:val="28"/>
                <w:szCs w:val="28"/>
              </w:rPr>
              <w:instrText xml:space="preserve"> PAGEREF _Toc145680120 \h </w:instrText>
            </w:r>
            <w:r w:rsidR="00F310C6" w:rsidRPr="00F310C6">
              <w:rPr>
                <w:rFonts w:ascii="Times New Roman" w:hAnsi="Times New Roman" w:cs="Times New Roman"/>
                <w:noProof/>
                <w:webHidden/>
                <w:sz w:val="28"/>
                <w:szCs w:val="28"/>
              </w:rPr>
            </w:r>
            <w:r w:rsidR="00F310C6" w:rsidRPr="00F310C6">
              <w:rPr>
                <w:rFonts w:ascii="Times New Roman" w:hAnsi="Times New Roman" w:cs="Times New Roman"/>
                <w:noProof/>
                <w:webHidden/>
                <w:sz w:val="28"/>
                <w:szCs w:val="28"/>
              </w:rPr>
              <w:fldChar w:fldCharType="separate"/>
            </w:r>
            <w:r w:rsidR="00F310C6" w:rsidRPr="00F310C6">
              <w:rPr>
                <w:rFonts w:ascii="Times New Roman" w:hAnsi="Times New Roman" w:cs="Times New Roman"/>
                <w:noProof/>
                <w:webHidden/>
                <w:sz w:val="28"/>
                <w:szCs w:val="28"/>
              </w:rPr>
              <w:t>3</w:t>
            </w:r>
            <w:r w:rsidR="00F310C6" w:rsidRPr="00F310C6">
              <w:rPr>
                <w:rFonts w:ascii="Times New Roman" w:hAnsi="Times New Roman" w:cs="Times New Roman"/>
                <w:noProof/>
                <w:webHidden/>
                <w:sz w:val="28"/>
                <w:szCs w:val="28"/>
              </w:rPr>
              <w:fldChar w:fldCharType="end"/>
            </w:r>
          </w:hyperlink>
        </w:p>
        <w:p w14:paraId="11C41658" w14:textId="711CCBE3" w:rsidR="00F310C6" w:rsidRPr="00F310C6" w:rsidRDefault="00000000">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121" w:history="1">
            <w:r w:rsidR="00F310C6" w:rsidRPr="00F310C6">
              <w:rPr>
                <w:rStyle w:val="a5"/>
                <w:rFonts w:ascii="Times New Roman" w:eastAsia="Times New Roman" w:hAnsi="Times New Roman" w:cs="Times New Roman"/>
                <w:noProof/>
                <w:sz w:val="28"/>
                <w:szCs w:val="28"/>
              </w:rPr>
              <w:t>ЦЕЛИ ИЗУЧЕНИЯ КОРРЕКЦИОННОГО КУРСА «ПРОСТРАНСТВЕННОЕ ОРИЕНТИРОВАНИЕ И МОБИЛЬНОСТЬ»</w:t>
            </w:r>
            <w:r w:rsidR="00F310C6" w:rsidRPr="00F310C6">
              <w:rPr>
                <w:rFonts w:ascii="Times New Roman" w:hAnsi="Times New Roman" w:cs="Times New Roman"/>
                <w:noProof/>
                <w:webHidden/>
                <w:sz w:val="28"/>
                <w:szCs w:val="28"/>
              </w:rPr>
              <w:tab/>
            </w:r>
            <w:r w:rsidR="00F310C6" w:rsidRPr="00F310C6">
              <w:rPr>
                <w:rFonts w:ascii="Times New Roman" w:hAnsi="Times New Roman" w:cs="Times New Roman"/>
                <w:noProof/>
                <w:webHidden/>
                <w:sz w:val="28"/>
                <w:szCs w:val="28"/>
              </w:rPr>
              <w:fldChar w:fldCharType="begin"/>
            </w:r>
            <w:r w:rsidR="00F310C6" w:rsidRPr="00F310C6">
              <w:rPr>
                <w:rFonts w:ascii="Times New Roman" w:hAnsi="Times New Roman" w:cs="Times New Roman"/>
                <w:noProof/>
                <w:webHidden/>
                <w:sz w:val="28"/>
                <w:szCs w:val="28"/>
              </w:rPr>
              <w:instrText xml:space="preserve"> PAGEREF _Toc145680121 \h </w:instrText>
            </w:r>
            <w:r w:rsidR="00F310C6" w:rsidRPr="00F310C6">
              <w:rPr>
                <w:rFonts w:ascii="Times New Roman" w:hAnsi="Times New Roman" w:cs="Times New Roman"/>
                <w:noProof/>
                <w:webHidden/>
                <w:sz w:val="28"/>
                <w:szCs w:val="28"/>
              </w:rPr>
            </w:r>
            <w:r w:rsidR="00F310C6" w:rsidRPr="00F310C6">
              <w:rPr>
                <w:rFonts w:ascii="Times New Roman" w:hAnsi="Times New Roman" w:cs="Times New Roman"/>
                <w:noProof/>
                <w:webHidden/>
                <w:sz w:val="28"/>
                <w:szCs w:val="28"/>
              </w:rPr>
              <w:fldChar w:fldCharType="separate"/>
            </w:r>
            <w:r w:rsidR="00F310C6" w:rsidRPr="00F310C6">
              <w:rPr>
                <w:rFonts w:ascii="Times New Roman" w:hAnsi="Times New Roman" w:cs="Times New Roman"/>
                <w:noProof/>
                <w:webHidden/>
                <w:sz w:val="28"/>
                <w:szCs w:val="28"/>
              </w:rPr>
              <w:t>7</w:t>
            </w:r>
            <w:r w:rsidR="00F310C6" w:rsidRPr="00F310C6">
              <w:rPr>
                <w:rFonts w:ascii="Times New Roman" w:hAnsi="Times New Roman" w:cs="Times New Roman"/>
                <w:noProof/>
                <w:webHidden/>
                <w:sz w:val="28"/>
                <w:szCs w:val="28"/>
              </w:rPr>
              <w:fldChar w:fldCharType="end"/>
            </w:r>
          </w:hyperlink>
        </w:p>
        <w:p w14:paraId="2A99EE69" w14:textId="52307A17" w:rsidR="00F310C6" w:rsidRPr="00F310C6" w:rsidRDefault="00000000">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122" w:history="1">
            <w:r w:rsidR="00F310C6" w:rsidRPr="00F310C6">
              <w:rPr>
                <w:rStyle w:val="a5"/>
                <w:rFonts w:ascii="Times New Roman" w:eastAsia="Times New Roman" w:hAnsi="Times New Roman" w:cs="Times New Roman"/>
                <w:noProof/>
                <w:sz w:val="28"/>
                <w:szCs w:val="28"/>
              </w:rPr>
              <w:t>МЕСТО КОРРЕКЦИОННОГО КУРСА «ПРОСТРАНСТВЕННОЕ ОРИЕНТИРОВАНИЕ И МОБИЛЬНОСТЬ» В УЧЕБНОМ ПЛАНЕ</w:t>
            </w:r>
            <w:r w:rsidR="00F310C6" w:rsidRPr="00F310C6">
              <w:rPr>
                <w:rFonts w:ascii="Times New Roman" w:hAnsi="Times New Roman" w:cs="Times New Roman"/>
                <w:noProof/>
                <w:webHidden/>
                <w:sz w:val="28"/>
                <w:szCs w:val="28"/>
              </w:rPr>
              <w:tab/>
            </w:r>
            <w:r w:rsidR="00F310C6" w:rsidRPr="00F310C6">
              <w:rPr>
                <w:rFonts w:ascii="Times New Roman" w:hAnsi="Times New Roman" w:cs="Times New Roman"/>
                <w:noProof/>
                <w:webHidden/>
                <w:sz w:val="28"/>
                <w:szCs w:val="28"/>
              </w:rPr>
              <w:fldChar w:fldCharType="begin"/>
            </w:r>
            <w:r w:rsidR="00F310C6" w:rsidRPr="00F310C6">
              <w:rPr>
                <w:rFonts w:ascii="Times New Roman" w:hAnsi="Times New Roman" w:cs="Times New Roman"/>
                <w:noProof/>
                <w:webHidden/>
                <w:sz w:val="28"/>
                <w:szCs w:val="28"/>
              </w:rPr>
              <w:instrText xml:space="preserve"> PAGEREF _Toc145680122 \h </w:instrText>
            </w:r>
            <w:r w:rsidR="00F310C6" w:rsidRPr="00F310C6">
              <w:rPr>
                <w:rFonts w:ascii="Times New Roman" w:hAnsi="Times New Roman" w:cs="Times New Roman"/>
                <w:noProof/>
                <w:webHidden/>
                <w:sz w:val="28"/>
                <w:szCs w:val="28"/>
              </w:rPr>
            </w:r>
            <w:r w:rsidR="00F310C6" w:rsidRPr="00F310C6">
              <w:rPr>
                <w:rFonts w:ascii="Times New Roman" w:hAnsi="Times New Roman" w:cs="Times New Roman"/>
                <w:noProof/>
                <w:webHidden/>
                <w:sz w:val="28"/>
                <w:szCs w:val="28"/>
              </w:rPr>
              <w:fldChar w:fldCharType="separate"/>
            </w:r>
            <w:r w:rsidR="00F310C6" w:rsidRPr="00F310C6">
              <w:rPr>
                <w:rFonts w:ascii="Times New Roman" w:hAnsi="Times New Roman" w:cs="Times New Roman"/>
                <w:noProof/>
                <w:webHidden/>
                <w:sz w:val="28"/>
                <w:szCs w:val="28"/>
              </w:rPr>
              <w:t>8</w:t>
            </w:r>
            <w:r w:rsidR="00F310C6" w:rsidRPr="00F310C6">
              <w:rPr>
                <w:rFonts w:ascii="Times New Roman" w:hAnsi="Times New Roman" w:cs="Times New Roman"/>
                <w:noProof/>
                <w:webHidden/>
                <w:sz w:val="28"/>
                <w:szCs w:val="28"/>
              </w:rPr>
              <w:fldChar w:fldCharType="end"/>
            </w:r>
          </w:hyperlink>
        </w:p>
        <w:p w14:paraId="6E5BEDB6" w14:textId="48700940" w:rsidR="00F310C6" w:rsidRPr="00F310C6" w:rsidRDefault="00000000">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123" w:history="1">
            <w:r w:rsidR="00F310C6" w:rsidRPr="00F310C6">
              <w:rPr>
                <w:rStyle w:val="a5"/>
                <w:rFonts w:ascii="Times New Roman" w:eastAsia="Times New Roman" w:hAnsi="Times New Roman" w:cs="Times New Roman"/>
                <w:b/>
                <w:noProof/>
                <w:sz w:val="28"/>
                <w:szCs w:val="28"/>
              </w:rPr>
              <w:t>СОДЕРЖАНИЕ КОРРЕКЦИОННОГО КУРСА «ПРОСТРАНСТВЕННОЕ ОРИЕНТИРОВАНИЕ И МОБИЛЬНОСТЬ»</w:t>
            </w:r>
            <w:r w:rsidR="00F310C6" w:rsidRPr="00F310C6">
              <w:rPr>
                <w:rFonts w:ascii="Times New Roman" w:hAnsi="Times New Roman" w:cs="Times New Roman"/>
                <w:noProof/>
                <w:webHidden/>
                <w:sz w:val="28"/>
                <w:szCs w:val="28"/>
              </w:rPr>
              <w:tab/>
            </w:r>
            <w:r w:rsidR="00F310C6" w:rsidRPr="00F310C6">
              <w:rPr>
                <w:rFonts w:ascii="Times New Roman" w:hAnsi="Times New Roman" w:cs="Times New Roman"/>
                <w:noProof/>
                <w:webHidden/>
                <w:sz w:val="28"/>
                <w:szCs w:val="28"/>
              </w:rPr>
              <w:fldChar w:fldCharType="begin"/>
            </w:r>
            <w:r w:rsidR="00F310C6" w:rsidRPr="00F310C6">
              <w:rPr>
                <w:rFonts w:ascii="Times New Roman" w:hAnsi="Times New Roman" w:cs="Times New Roman"/>
                <w:noProof/>
                <w:webHidden/>
                <w:sz w:val="28"/>
                <w:szCs w:val="28"/>
              </w:rPr>
              <w:instrText xml:space="preserve"> PAGEREF _Toc145680123 \h </w:instrText>
            </w:r>
            <w:r w:rsidR="00F310C6" w:rsidRPr="00F310C6">
              <w:rPr>
                <w:rFonts w:ascii="Times New Roman" w:hAnsi="Times New Roman" w:cs="Times New Roman"/>
                <w:noProof/>
                <w:webHidden/>
                <w:sz w:val="28"/>
                <w:szCs w:val="28"/>
              </w:rPr>
            </w:r>
            <w:r w:rsidR="00F310C6" w:rsidRPr="00F310C6">
              <w:rPr>
                <w:rFonts w:ascii="Times New Roman" w:hAnsi="Times New Roman" w:cs="Times New Roman"/>
                <w:noProof/>
                <w:webHidden/>
                <w:sz w:val="28"/>
                <w:szCs w:val="28"/>
              </w:rPr>
              <w:fldChar w:fldCharType="separate"/>
            </w:r>
            <w:r w:rsidR="00F310C6" w:rsidRPr="00F310C6">
              <w:rPr>
                <w:rFonts w:ascii="Times New Roman" w:hAnsi="Times New Roman" w:cs="Times New Roman"/>
                <w:noProof/>
                <w:webHidden/>
                <w:sz w:val="28"/>
                <w:szCs w:val="28"/>
              </w:rPr>
              <w:t>9</w:t>
            </w:r>
            <w:r w:rsidR="00F310C6" w:rsidRPr="00F310C6">
              <w:rPr>
                <w:rFonts w:ascii="Times New Roman" w:hAnsi="Times New Roman" w:cs="Times New Roman"/>
                <w:noProof/>
                <w:webHidden/>
                <w:sz w:val="28"/>
                <w:szCs w:val="28"/>
              </w:rPr>
              <w:fldChar w:fldCharType="end"/>
            </w:r>
          </w:hyperlink>
        </w:p>
        <w:p w14:paraId="57BB4877" w14:textId="3B4FC485" w:rsidR="00F310C6" w:rsidRPr="00F310C6" w:rsidRDefault="00000000">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124" w:history="1">
            <w:r w:rsidR="00F310C6" w:rsidRPr="00F310C6">
              <w:rPr>
                <w:rStyle w:val="a5"/>
                <w:rFonts w:ascii="Times New Roman" w:eastAsia="Times New Roman" w:hAnsi="Times New Roman" w:cs="Times New Roman"/>
                <w:noProof/>
                <w:sz w:val="28"/>
                <w:szCs w:val="28"/>
              </w:rPr>
              <w:t>5 КЛАСС</w:t>
            </w:r>
            <w:r w:rsidR="00F310C6" w:rsidRPr="00F310C6">
              <w:rPr>
                <w:rFonts w:ascii="Times New Roman" w:hAnsi="Times New Roman" w:cs="Times New Roman"/>
                <w:noProof/>
                <w:webHidden/>
                <w:sz w:val="28"/>
                <w:szCs w:val="28"/>
              </w:rPr>
              <w:tab/>
            </w:r>
            <w:r w:rsidR="00F310C6" w:rsidRPr="00F310C6">
              <w:rPr>
                <w:rFonts w:ascii="Times New Roman" w:hAnsi="Times New Roman" w:cs="Times New Roman"/>
                <w:noProof/>
                <w:webHidden/>
                <w:sz w:val="28"/>
                <w:szCs w:val="28"/>
              </w:rPr>
              <w:fldChar w:fldCharType="begin"/>
            </w:r>
            <w:r w:rsidR="00F310C6" w:rsidRPr="00F310C6">
              <w:rPr>
                <w:rFonts w:ascii="Times New Roman" w:hAnsi="Times New Roman" w:cs="Times New Roman"/>
                <w:noProof/>
                <w:webHidden/>
                <w:sz w:val="28"/>
                <w:szCs w:val="28"/>
              </w:rPr>
              <w:instrText xml:space="preserve"> PAGEREF _Toc145680124 \h </w:instrText>
            </w:r>
            <w:r w:rsidR="00F310C6" w:rsidRPr="00F310C6">
              <w:rPr>
                <w:rFonts w:ascii="Times New Roman" w:hAnsi="Times New Roman" w:cs="Times New Roman"/>
                <w:noProof/>
                <w:webHidden/>
                <w:sz w:val="28"/>
                <w:szCs w:val="28"/>
              </w:rPr>
            </w:r>
            <w:r w:rsidR="00F310C6" w:rsidRPr="00F310C6">
              <w:rPr>
                <w:rFonts w:ascii="Times New Roman" w:hAnsi="Times New Roman" w:cs="Times New Roman"/>
                <w:noProof/>
                <w:webHidden/>
                <w:sz w:val="28"/>
                <w:szCs w:val="28"/>
              </w:rPr>
              <w:fldChar w:fldCharType="separate"/>
            </w:r>
            <w:r w:rsidR="00F310C6" w:rsidRPr="00F310C6">
              <w:rPr>
                <w:rFonts w:ascii="Times New Roman" w:hAnsi="Times New Roman" w:cs="Times New Roman"/>
                <w:noProof/>
                <w:webHidden/>
                <w:sz w:val="28"/>
                <w:szCs w:val="28"/>
              </w:rPr>
              <w:t>9</w:t>
            </w:r>
            <w:r w:rsidR="00F310C6" w:rsidRPr="00F310C6">
              <w:rPr>
                <w:rFonts w:ascii="Times New Roman" w:hAnsi="Times New Roman" w:cs="Times New Roman"/>
                <w:noProof/>
                <w:webHidden/>
                <w:sz w:val="28"/>
                <w:szCs w:val="28"/>
              </w:rPr>
              <w:fldChar w:fldCharType="end"/>
            </w:r>
          </w:hyperlink>
        </w:p>
        <w:p w14:paraId="46D7E60E" w14:textId="7B86BA20" w:rsidR="00F310C6" w:rsidRPr="00F310C6" w:rsidRDefault="00000000">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125" w:history="1">
            <w:r w:rsidR="00F310C6" w:rsidRPr="00F310C6">
              <w:rPr>
                <w:rStyle w:val="a5"/>
                <w:rFonts w:ascii="Times New Roman" w:eastAsia="Times New Roman" w:hAnsi="Times New Roman" w:cs="Times New Roman"/>
                <w:noProof/>
                <w:sz w:val="28"/>
                <w:szCs w:val="28"/>
              </w:rPr>
              <w:t>6 КЛАСС</w:t>
            </w:r>
            <w:r w:rsidR="00F310C6" w:rsidRPr="00F310C6">
              <w:rPr>
                <w:rFonts w:ascii="Times New Roman" w:hAnsi="Times New Roman" w:cs="Times New Roman"/>
                <w:noProof/>
                <w:webHidden/>
                <w:sz w:val="28"/>
                <w:szCs w:val="28"/>
              </w:rPr>
              <w:tab/>
            </w:r>
            <w:r w:rsidR="00F310C6" w:rsidRPr="00F310C6">
              <w:rPr>
                <w:rFonts w:ascii="Times New Roman" w:hAnsi="Times New Roman" w:cs="Times New Roman"/>
                <w:noProof/>
                <w:webHidden/>
                <w:sz w:val="28"/>
                <w:szCs w:val="28"/>
              </w:rPr>
              <w:fldChar w:fldCharType="begin"/>
            </w:r>
            <w:r w:rsidR="00F310C6" w:rsidRPr="00F310C6">
              <w:rPr>
                <w:rFonts w:ascii="Times New Roman" w:hAnsi="Times New Roman" w:cs="Times New Roman"/>
                <w:noProof/>
                <w:webHidden/>
                <w:sz w:val="28"/>
                <w:szCs w:val="28"/>
              </w:rPr>
              <w:instrText xml:space="preserve"> PAGEREF _Toc145680125 \h </w:instrText>
            </w:r>
            <w:r w:rsidR="00F310C6" w:rsidRPr="00F310C6">
              <w:rPr>
                <w:rFonts w:ascii="Times New Roman" w:hAnsi="Times New Roman" w:cs="Times New Roman"/>
                <w:noProof/>
                <w:webHidden/>
                <w:sz w:val="28"/>
                <w:szCs w:val="28"/>
              </w:rPr>
            </w:r>
            <w:r w:rsidR="00F310C6" w:rsidRPr="00F310C6">
              <w:rPr>
                <w:rFonts w:ascii="Times New Roman" w:hAnsi="Times New Roman" w:cs="Times New Roman"/>
                <w:noProof/>
                <w:webHidden/>
                <w:sz w:val="28"/>
                <w:szCs w:val="28"/>
              </w:rPr>
              <w:fldChar w:fldCharType="separate"/>
            </w:r>
            <w:r w:rsidR="00F310C6" w:rsidRPr="00F310C6">
              <w:rPr>
                <w:rFonts w:ascii="Times New Roman" w:hAnsi="Times New Roman" w:cs="Times New Roman"/>
                <w:noProof/>
                <w:webHidden/>
                <w:sz w:val="28"/>
                <w:szCs w:val="28"/>
              </w:rPr>
              <w:t>12</w:t>
            </w:r>
            <w:r w:rsidR="00F310C6" w:rsidRPr="00F310C6">
              <w:rPr>
                <w:rFonts w:ascii="Times New Roman" w:hAnsi="Times New Roman" w:cs="Times New Roman"/>
                <w:noProof/>
                <w:webHidden/>
                <w:sz w:val="28"/>
                <w:szCs w:val="28"/>
              </w:rPr>
              <w:fldChar w:fldCharType="end"/>
            </w:r>
          </w:hyperlink>
        </w:p>
        <w:p w14:paraId="63A18558" w14:textId="2141E853" w:rsidR="00F310C6" w:rsidRPr="00F310C6" w:rsidRDefault="00000000">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126" w:history="1">
            <w:r w:rsidR="00F310C6" w:rsidRPr="00F310C6">
              <w:rPr>
                <w:rStyle w:val="a5"/>
                <w:rFonts w:ascii="Times New Roman" w:eastAsia="Times New Roman" w:hAnsi="Times New Roman" w:cs="Times New Roman"/>
                <w:noProof/>
                <w:sz w:val="28"/>
                <w:szCs w:val="28"/>
              </w:rPr>
              <w:t>7 КЛАСС</w:t>
            </w:r>
            <w:r w:rsidR="00F310C6" w:rsidRPr="00F310C6">
              <w:rPr>
                <w:rFonts w:ascii="Times New Roman" w:hAnsi="Times New Roman" w:cs="Times New Roman"/>
                <w:noProof/>
                <w:webHidden/>
                <w:sz w:val="28"/>
                <w:szCs w:val="28"/>
              </w:rPr>
              <w:tab/>
            </w:r>
            <w:r w:rsidR="00F310C6" w:rsidRPr="00F310C6">
              <w:rPr>
                <w:rFonts w:ascii="Times New Roman" w:hAnsi="Times New Roman" w:cs="Times New Roman"/>
                <w:noProof/>
                <w:webHidden/>
                <w:sz w:val="28"/>
                <w:szCs w:val="28"/>
              </w:rPr>
              <w:fldChar w:fldCharType="begin"/>
            </w:r>
            <w:r w:rsidR="00F310C6" w:rsidRPr="00F310C6">
              <w:rPr>
                <w:rFonts w:ascii="Times New Roman" w:hAnsi="Times New Roman" w:cs="Times New Roman"/>
                <w:noProof/>
                <w:webHidden/>
                <w:sz w:val="28"/>
                <w:szCs w:val="28"/>
              </w:rPr>
              <w:instrText xml:space="preserve"> PAGEREF _Toc145680126 \h </w:instrText>
            </w:r>
            <w:r w:rsidR="00F310C6" w:rsidRPr="00F310C6">
              <w:rPr>
                <w:rFonts w:ascii="Times New Roman" w:hAnsi="Times New Roman" w:cs="Times New Roman"/>
                <w:noProof/>
                <w:webHidden/>
                <w:sz w:val="28"/>
                <w:szCs w:val="28"/>
              </w:rPr>
            </w:r>
            <w:r w:rsidR="00F310C6" w:rsidRPr="00F310C6">
              <w:rPr>
                <w:rFonts w:ascii="Times New Roman" w:hAnsi="Times New Roman" w:cs="Times New Roman"/>
                <w:noProof/>
                <w:webHidden/>
                <w:sz w:val="28"/>
                <w:szCs w:val="28"/>
              </w:rPr>
              <w:fldChar w:fldCharType="separate"/>
            </w:r>
            <w:r w:rsidR="00F310C6" w:rsidRPr="00F310C6">
              <w:rPr>
                <w:rFonts w:ascii="Times New Roman" w:hAnsi="Times New Roman" w:cs="Times New Roman"/>
                <w:noProof/>
                <w:webHidden/>
                <w:sz w:val="28"/>
                <w:szCs w:val="28"/>
              </w:rPr>
              <w:t>15</w:t>
            </w:r>
            <w:r w:rsidR="00F310C6" w:rsidRPr="00F310C6">
              <w:rPr>
                <w:rFonts w:ascii="Times New Roman" w:hAnsi="Times New Roman" w:cs="Times New Roman"/>
                <w:noProof/>
                <w:webHidden/>
                <w:sz w:val="28"/>
                <w:szCs w:val="28"/>
              </w:rPr>
              <w:fldChar w:fldCharType="end"/>
            </w:r>
          </w:hyperlink>
        </w:p>
        <w:p w14:paraId="46856E24" w14:textId="2F901B0A" w:rsidR="00F310C6" w:rsidRPr="00F310C6" w:rsidRDefault="00000000">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127" w:history="1">
            <w:r w:rsidR="00F310C6" w:rsidRPr="00F310C6">
              <w:rPr>
                <w:rStyle w:val="a5"/>
                <w:rFonts w:ascii="Times New Roman" w:eastAsia="Times New Roman" w:hAnsi="Times New Roman" w:cs="Times New Roman"/>
                <w:noProof/>
                <w:sz w:val="28"/>
                <w:szCs w:val="28"/>
              </w:rPr>
              <w:t>8 КЛАСС</w:t>
            </w:r>
            <w:r w:rsidR="00F310C6" w:rsidRPr="00F310C6">
              <w:rPr>
                <w:rFonts w:ascii="Times New Roman" w:hAnsi="Times New Roman" w:cs="Times New Roman"/>
                <w:noProof/>
                <w:webHidden/>
                <w:sz w:val="28"/>
                <w:szCs w:val="28"/>
              </w:rPr>
              <w:tab/>
            </w:r>
            <w:r w:rsidR="00F310C6" w:rsidRPr="00F310C6">
              <w:rPr>
                <w:rFonts w:ascii="Times New Roman" w:hAnsi="Times New Roman" w:cs="Times New Roman"/>
                <w:noProof/>
                <w:webHidden/>
                <w:sz w:val="28"/>
                <w:szCs w:val="28"/>
              </w:rPr>
              <w:fldChar w:fldCharType="begin"/>
            </w:r>
            <w:r w:rsidR="00F310C6" w:rsidRPr="00F310C6">
              <w:rPr>
                <w:rFonts w:ascii="Times New Roman" w:hAnsi="Times New Roman" w:cs="Times New Roman"/>
                <w:noProof/>
                <w:webHidden/>
                <w:sz w:val="28"/>
                <w:szCs w:val="28"/>
              </w:rPr>
              <w:instrText xml:space="preserve"> PAGEREF _Toc145680127 \h </w:instrText>
            </w:r>
            <w:r w:rsidR="00F310C6" w:rsidRPr="00F310C6">
              <w:rPr>
                <w:rFonts w:ascii="Times New Roman" w:hAnsi="Times New Roman" w:cs="Times New Roman"/>
                <w:noProof/>
                <w:webHidden/>
                <w:sz w:val="28"/>
                <w:szCs w:val="28"/>
              </w:rPr>
            </w:r>
            <w:r w:rsidR="00F310C6" w:rsidRPr="00F310C6">
              <w:rPr>
                <w:rFonts w:ascii="Times New Roman" w:hAnsi="Times New Roman" w:cs="Times New Roman"/>
                <w:noProof/>
                <w:webHidden/>
                <w:sz w:val="28"/>
                <w:szCs w:val="28"/>
              </w:rPr>
              <w:fldChar w:fldCharType="separate"/>
            </w:r>
            <w:r w:rsidR="00F310C6" w:rsidRPr="00F310C6">
              <w:rPr>
                <w:rFonts w:ascii="Times New Roman" w:hAnsi="Times New Roman" w:cs="Times New Roman"/>
                <w:noProof/>
                <w:webHidden/>
                <w:sz w:val="28"/>
                <w:szCs w:val="28"/>
              </w:rPr>
              <w:t>17</w:t>
            </w:r>
            <w:r w:rsidR="00F310C6" w:rsidRPr="00F310C6">
              <w:rPr>
                <w:rFonts w:ascii="Times New Roman" w:hAnsi="Times New Roman" w:cs="Times New Roman"/>
                <w:noProof/>
                <w:webHidden/>
                <w:sz w:val="28"/>
                <w:szCs w:val="28"/>
              </w:rPr>
              <w:fldChar w:fldCharType="end"/>
            </w:r>
          </w:hyperlink>
        </w:p>
        <w:p w14:paraId="07DF2782" w14:textId="65CA6200" w:rsidR="00F310C6" w:rsidRPr="00F310C6" w:rsidRDefault="00000000">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128" w:history="1">
            <w:r w:rsidR="00F310C6" w:rsidRPr="00F310C6">
              <w:rPr>
                <w:rStyle w:val="a5"/>
                <w:rFonts w:ascii="Times New Roman" w:eastAsia="Times New Roman" w:hAnsi="Times New Roman" w:cs="Times New Roman"/>
                <w:noProof/>
                <w:sz w:val="28"/>
                <w:szCs w:val="28"/>
              </w:rPr>
              <w:t>9 КЛАСС</w:t>
            </w:r>
            <w:r w:rsidR="00F310C6" w:rsidRPr="00F310C6">
              <w:rPr>
                <w:rFonts w:ascii="Times New Roman" w:hAnsi="Times New Roman" w:cs="Times New Roman"/>
                <w:noProof/>
                <w:webHidden/>
                <w:sz w:val="28"/>
                <w:szCs w:val="28"/>
              </w:rPr>
              <w:tab/>
            </w:r>
            <w:r w:rsidR="00F310C6" w:rsidRPr="00F310C6">
              <w:rPr>
                <w:rFonts w:ascii="Times New Roman" w:hAnsi="Times New Roman" w:cs="Times New Roman"/>
                <w:noProof/>
                <w:webHidden/>
                <w:sz w:val="28"/>
                <w:szCs w:val="28"/>
              </w:rPr>
              <w:fldChar w:fldCharType="begin"/>
            </w:r>
            <w:r w:rsidR="00F310C6" w:rsidRPr="00F310C6">
              <w:rPr>
                <w:rFonts w:ascii="Times New Roman" w:hAnsi="Times New Roman" w:cs="Times New Roman"/>
                <w:noProof/>
                <w:webHidden/>
                <w:sz w:val="28"/>
                <w:szCs w:val="28"/>
              </w:rPr>
              <w:instrText xml:space="preserve"> PAGEREF _Toc145680128 \h </w:instrText>
            </w:r>
            <w:r w:rsidR="00F310C6" w:rsidRPr="00F310C6">
              <w:rPr>
                <w:rFonts w:ascii="Times New Roman" w:hAnsi="Times New Roman" w:cs="Times New Roman"/>
                <w:noProof/>
                <w:webHidden/>
                <w:sz w:val="28"/>
                <w:szCs w:val="28"/>
              </w:rPr>
            </w:r>
            <w:r w:rsidR="00F310C6" w:rsidRPr="00F310C6">
              <w:rPr>
                <w:rFonts w:ascii="Times New Roman" w:hAnsi="Times New Roman" w:cs="Times New Roman"/>
                <w:noProof/>
                <w:webHidden/>
                <w:sz w:val="28"/>
                <w:szCs w:val="28"/>
              </w:rPr>
              <w:fldChar w:fldCharType="separate"/>
            </w:r>
            <w:r w:rsidR="00F310C6" w:rsidRPr="00F310C6">
              <w:rPr>
                <w:rFonts w:ascii="Times New Roman" w:hAnsi="Times New Roman" w:cs="Times New Roman"/>
                <w:noProof/>
                <w:webHidden/>
                <w:sz w:val="28"/>
                <w:szCs w:val="28"/>
              </w:rPr>
              <w:t>20</w:t>
            </w:r>
            <w:r w:rsidR="00F310C6" w:rsidRPr="00F310C6">
              <w:rPr>
                <w:rFonts w:ascii="Times New Roman" w:hAnsi="Times New Roman" w:cs="Times New Roman"/>
                <w:noProof/>
                <w:webHidden/>
                <w:sz w:val="28"/>
                <w:szCs w:val="28"/>
              </w:rPr>
              <w:fldChar w:fldCharType="end"/>
            </w:r>
          </w:hyperlink>
        </w:p>
        <w:p w14:paraId="16FB6432" w14:textId="36FC7821" w:rsidR="00F310C6" w:rsidRPr="00F310C6" w:rsidRDefault="00000000">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129" w:history="1">
            <w:r w:rsidR="00F310C6" w:rsidRPr="00F310C6">
              <w:rPr>
                <w:rStyle w:val="a5"/>
                <w:rFonts w:ascii="Times New Roman" w:eastAsia="Times New Roman" w:hAnsi="Times New Roman" w:cs="Times New Roman"/>
                <w:noProof/>
                <w:sz w:val="28"/>
                <w:szCs w:val="28"/>
              </w:rPr>
              <w:t>10 КЛАСС</w:t>
            </w:r>
            <w:r w:rsidR="00F310C6" w:rsidRPr="00F310C6">
              <w:rPr>
                <w:rFonts w:ascii="Times New Roman" w:hAnsi="Times New Roman" w:cs="Times New Roman"/>
                <w:noProof/>
                <w:webHidden/>
                <w:sz w:val="28"/>
                <w:szCs w:val="28"/>
              </w:rPr>
              <w:tab/>
            </w:r>
            <w:r w:rsidR="00F310C6" w:rsidRPr="00F310C6">
              <w:rPr>
                <w:rFonts w:ascii="Times New Roman" w:hAnsi="Times New Roman" w:cs="Times New Roman"/>
                <w:noProof/>
                <w:webHidden/>
                <w:sz w:val="28"/>
                <w:szCs w:val="28"/>
              </w:rPr>
              <w:fldChar w:fldCharType="begin"/>
            </w:r>
            <w:r w:rsidR="00F310C6" w:rsidRPr="00F310C6">
              <w:rPr>
                <w:rFonts w:ascii="Times New Roman" w:hAnsi="Times New Roman" w:cs="Times New Roman"/>
                <w:noProof/>
                <w:webHidden/>
                <w:sz w:val="28"/>
                <w:szCs w:val="28"/>
              </w:rPr>
              <w:instrText xml:space="preserve"> PAGEREF _Toc145680129 \h </w:instrText>
            </w:r>
            <w:r w:rsidR="00F310C6" w:rsidRPr="00F310C6">
              <w:rPr>
                <w:rFonts w:ascii="Times New Roman" w:hAnsi="Times New Roman" w:cs="Times New Roman"/>
                <w:noProof/>
                <w:webHidden/>
                <w:sz w:val="28"/>
                <w:szCs w:val="28"/>
              </w:rPr>
            </w:r>
            <w:r w:rsidR="00F310C6" w:rsidRPr="00F310C6">
              <w:rPr>
                <w:rFonts w:ascii="Times New Roman" w:hAnsi="Times New Roman" w:cs="Times New Roman"/>
                <w:noProof/>
                <w:webHidden/>
                <w:sz w:val="28"/>
                <w:szCs w:val="28"/>
              </w:rPr>
              <w:fldChar w:fldCharType="separate"/>
            </w:r>
            <w:r w:rsidR="00F310C6" w:rsidRPr="00F310C6">
              <w:rPr>
                <w:rFonts w:ascii="Times New Roman" w:hAnsi="Times New Roman" w:cs="Times New Roman"/>
                <w:noProof/>
                <w:webHidden/>
                <w:sz w:val="28"/>
                <w:szCs w:val="28"/>
              </w:rPr>
              <w:t>23</w:t>
            </w:r>
            <w:r w:rsidR="00F310C6" w:rsidRPr="00F310C6">
              <w:rPr>
                <w:rFonts w:ascii="Times New Roman" w:hAnsi="Times New Roman" w:cs="Times New Roman"/>
                <w:noProof/>
                <w:webHidden/>
                <w:sz w:val="28"/>
                <w:szCs w:val="28"/>
              </w:rPr>
              <w:fldChar w:fldCharType="end"/>
            </w:r>
          </w:hyperlink>
        </w:p>
        <w:p w14:paraId="453F8DF5" w14:textId="0E6AF379" w:rsidR="00F310C6" w:rsidRPr="00F310C6" w:rsidRDefault="00000000">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130" w:history="1">
            <w:r w:rsidR="00F310C6" w:rsidRPr="00F310C6">
              <w:rPr>
                <w:rStyle w:val="a5"/>
                <w:rFonts w:ascii="Times New Roman" w:eastAsia="Times New Roman" w:hAnsi="Times New Roman" w:cs="Times New Roman"/>
                <w:b/>
                <w:noProof/>
                <w:sz w:val="28"/>
                <w:szCs w:val="28"/>
              </w:rPr>
              <w:t>ПЛАНИРУЕМЫЕ РЕЗУЛЬТАТЫ ОСВОЕНИЯ КОРРЕКЦИОННОГО КУРСА «ПРОСТРАНСТВЕННОЕ ОРИЕНТИРОВАНИЕ И МОБИЛЬНОСТЬ» НА УРОВНЕ ОСНОВНОГО ОБЩЕГО ОБРАЗОВАНИЯ</w:t>
            </w:r>
            <w:r w:rsidR="00F310C6" w:rsidRPr="00F310C6">
              <w:rPr>
                <w:rFonts w:ascii="Times New Roman" w:hAnsi="Times New Roman" w:cs="Times New Roman"/>
                <w:noProof/>
                <w:webHidden/>
                <w:sz w:val="28"/>
                <w:szCs w:val="28"/>
              </w:rPr>
              <w:tab/>
            </w:r>
            <w:r w:rsidR="00F310C6" w:rsidRPr="00F310C6">
              <w:rPr>
                <w:rFonts w:ascii="Times New Roman" w:hAnsi="Times New Roman" w:cs="Times New Roman"/>
                <w:noProof/>
                <w:webHidden/>
                <w:sz w:val="28"/>
                <w:szCs w:val="28"/>
              </w:rPr>
              <w:fldChar w:fldCharType="begin"/>
            </w:r>
            <w:r w:rsidR="00F310C6" w:rsidRPr="00F310C6">
              <w:rPr>
                <w:rFonts w:ascii="Times New Roman" w:hAnsi="Times New Roman" w:cs="Times New Roman"/>
                <w:noProof/>
                <w:webHidden/>
                <w:sz w:val="28"/>
                <w:szCs w:val="28"/>
              </w:rPr>
              <w:instrText xml:space="preserve"> PAGEREF _Toc145680130 \h </w:instrText>
            </w:r>
            <w:r w:rsidR="00F310C6" w:rsidRPr="00F310C6">
              <w:rPr>
                <w:rFonts w:ascii="Times New Roman" w:hAnsi="Times New Roman" w:cs="Times New Roman"/>
                <w:noProof/>
                <w:webHidden/>
                <w:sz w:val="28"/>
                <w:szCs w:val="28"/>
              </w:rPr>
            </w:r>
            <w:r w:rsidR="00F310C6" w:rsidRPr="00F310C6">
              <w:rPr>
                <w:rFonts w:ascii="Times New Roman" w:hAnsi="Times New Roman" w:cs="Times New Roman"/>
                <w:noProof/>
                <w:webHidden/>
                <w:sz w:val="28"/>
                <w:szCs w:val="28"/>
              </w:rPr>
              <w:fldChar w:fldCharType="separate"/>
            </w:r>
            <w:r w:rsidR="00F310C6" w:rsidRPr="00F310C6">
              <w:rPr>
                <w:rFonts w:ascii="Times New Roman" w:hAnsi="Times New Roman" w:cs="Times New Roman"/>
                <w:noProof/>
                <w:webHidden/>
                <w:sz w:val="28"/>
                <w:szCs w:val="28"/>
              </w:rPr>
              <w:t>25</w:t>
            </w:r>
            <w:r w:rsidR="00F310C6" w:rsidRPr="00F310C6">
              <w:rPr>
                <w:rFonts w:ascii="Times New Roman" w:hAnsi="Times New Roman" w:cs="Times New Roman"/>
                <w:noProof/>
                <w:webHidden/>
                <w:sz w:val="28"/>
                <w:szCs w:val="28"/>
              </w:rPr>
              <w:fldChar w:fldCharType="end"/>
            </w:r>
          </w:hyperlink>
        </w:p>
        <w:p w14:paraId="3235C7E5" w14:textId="1D203BB2" w:rsidR="00F310C6" w:rsidRPr="00F310C6" w:rsidRDefault="00000000">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131" w:history="1">
            <w:r w:rsidR="00F310C6" w:rsidRPr="00F310C6">
              <w:rPr>
                <w:rStyle w:val="a5"/>
                <w:rFonts w:ascii="Times New Roman" w:eastAsia="Times New Roman" w:hAnsi="Times New Roman" w:cs="Times New Roman"/>
                <w:noProof/>
                <w:sz w:val="28"/>
                <w:szCs w:val="28"/>
              </w:rPr>
              <w:t>ЛИЧНОСТНЫЕ РЕЗУЛЬТАТЫ</w:t>
            </w:r>
            <w:r w:rsidR="00F310C6" w:rsidRPr="00F310C6">
              <w:rPr>
                <w:rFonts w:ascii="Times New Roman" w:hAnsi="Times New Roman" w:cs="Times New Roman"/>
                <w:noProof/>
                <w:webHidden/>
                <w:sz w:val="28"/>
                <w:szCs w:val="28"/>
              </w:rPr>
              <w:tab/>
            </w:r>
            <w:r w:rsidR="00F310C6" w:rsidRPr="00F310C6">
              <w:rPr>
                <w:rFonts w:ascii="Times New Roman" w:hAnsi="Times New Roman" w:cs="Times New Roman"/>
                <w:noProof/>
                <w:webHidden/>
                <w:sz w:val="28"/>
                <w:szCs w:val="28"/>
              </w:rPr>
              <w:fldChar w:fldCharType="begin"/>
            </w:r>
            <w:r w:rsidR="00F310C6" w:rsidRPr="00F310C6">
              <w:rPr>
                <w:rFonts w:ascii="Times New Roman" w:hAnsi="Times New Roman" w:cs="Times New Roman"/>
                <w:noProof/>
                <w:webHidden/>
                <w:sz w:val="28"/>
                <w:szCs w:val="28"/>
              </w:rPr>
              <w:instrText xml:space="preserve"> PAGEREF _Toc145680131 \h </w:instrText>
            </w:r>
            <w:r w:rsidR="00F310C6" w:rsidRPr="00F310C6">
              <w:rPr>
                <w:rFonts w:ascii="Times New Roman" w:hAnsi="Times New Roman" w:cs="Times New Roman"/>
                <w:noProof/>
                <w:webHidden/>
                <w:sz w:val="28"/>
                <w:szCs w:val="28"/>
              </w:rPr>
            </w:r>
            <w:r w:rsidR="00F310C6" w:rsidRPr="00F310C6">
              <w:rPr>
                <w:rFonts w:ascii="Times New Roman" w:hAnsi="Times New Roman" w:cs="Times New Roman"/>
                <w:noProof/>
                <w:webHidden/>
                <w:sz w:val="28"/>
                <w:szCs w:val="28"/>
              </w:rPr>
              <w:fldChar w:fldCharType="separate"/>
            </w:r>
            <w:r w:rsidR="00F310C6" w:rsidRPr="00F310C6">
              <w:rPr>
                <w:rFonts w:ascii="Times New Roman" w:hAnsi="Times New Roman" w:cs="Times New Roman"/>
                <w:noProof/>
                <w:webHidden/>
                <w:sz w:val="28"/>
                <w:szCs w:val="28"/>
              </w:rPr>
              <w:t>25</w:t>
            </w:r>
            <w:r w:rsidR="00F310C6" w:rsidRPr="00F310C6">
              <w:rPr>
                <w:rFonts w:ascii="Times New Roman" w:hAnsi="Times New Roman" w:cs="Times New Roman"/>
                <w:noProof/>
                <w:webHidden/>
                <w:sz w:val="28"/>
                <w:szCs w:val="28"/>
              </w:rPr>
              <w:fldChar w:fldCharType="end"/>
            </w:r>
          </w:hyperlink>
        </w:p>
        <w:p w14:paraId="54427881" w14:textId="1ED62274" w:rsidR="00F310C6" w:rsidRPr="00F310C6" w:rsidRDefault="00000000">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132" w:history="1">
            <w:r w:rsidR="00F310C6" w:rsidRPr="00F310C6">
              <w:rPr>
                <w:rStyle w:val="a5"/>
                <w:rFonts w:ascii="Times New Roman" w:eastAsia="Times New Roman" w:hAnsi="Times New Roman" w:cs="Times New Roman"/>
                <w:noProof/>
                <w:sz w:val="28"/>
                <w:szCs w:val="28"/>
              </w:rPr>
              <w:t>МЕТАПРЕДМЕТНЫЕ РЕЗУЛЬТАТЫ</w:t>
            </w:r>
            <w:r w:rsidR="00F310C6" w:rsidRPr="00F310C6">
              <w:rPr>
                <w:rFonts w:ascii="Times New Roman" w:hAnsi="Times New Roman" w:cs="Times New Roman"/>
                <w:noProof/>
                <w:webHidden/>
                <w:sz w:val="28"/>
                <w:szCs w:val="28"/>
              </w:rPr>
              <w:tab/>
            </w:r>
            <w:r w:rsidR="00F310C6" w:rsidRPr="00F310C6">
              <w:rPr>
                <w:rFonts w:ascii="Times New Roman" w:hAnsi="Times New Roman" w:cs="Times New Roman"/>
                <w:noProof/>
                <w:webHidden/>
                <w:sz w:val="28"/>
                <w:szCs w:val="28"/>
              </w:rPr>
              <w:fldChar w:fldCharType="begin"/>
            </w:r>
            <w:r w:rsidR="00F310C6" w:rsidRPr="00F310C6">
              <w:rPr>
                <w:rFonts w:ascii="Times New Roman" w:hAnsi="Times New Roman" w:cs="Times New Roman"/>
                <w:noProof/>
                <w:webHidden/>
                <w:sz w:val="28"/>
                <w:szCs w:val="28"/>
              </w:rPr>
              <w:instrText xml:space="preserve"> PAGEREF _Toc145680132 \h </w:instrText>
            </w:r>
            <w:r w:rsidR="00F310C6" w:rsidRPr="00F310C6">
              <w:rPr>
                <w:rFonts w:ascii="Times New Roman" w:hAnsi="Times New Roman" w:cs="Times New Roman"/>
                <w:noProof/>
                <w:webHidden/>
                <w:sz w:val="28"/>
                <w:szCs w:val="28"/>
              </w:rPr>
            </w:r>
            <w:r w:rsidR="00F310C6" w:rsidRPr="00F310C6">
              <w:rPr>
                <w:rFonts w:ascii="Times New Roman" w:hAnsi="Times New Roman" w:cs="Times New Roman"/>
                <w:noProof/>
                <w:webHidden/>
                <w:sz w:val="28"/>
                <w:szCs w:val="28"/>
              </w:rPr>
              <w:fldChar w:fldCharType="separate"/>
            </w:r>
            <w:r w:rsidR="00F310C6" w:rsidRPr="00F310C6">
              <w:rPr>
                <w:rFonts w:ascii="Times New Roman" w:hAnsi="Times New Roman" w:cs="Times New Roman"/>
                <w:noProof/>
                <w:webHidden/>
                <w:sz w:val="28"/>
                <w:szCs w:val="28"/>
              </w:rPr>
              <w:t>26</w:t>
            </w:r>
            <w:r w:rsidR="00F310C6" w:rsidRPr="00F310C6">
              <w:rPr>
                <w:rFonts w:ascii="Times New Roman" w:hAnsi="Times New Roman" w:cs="Times New Roman"/>
                <w:noProof/>
                <w:webHidden/>
                <w:sz w:val="28"/>
                <w:szCs w:val="28"/>
              </w:rPr>
              <w:fldChar w:fldCharType="end"/>
            </w:r>
          </w:hyperlink>
        </w:p>
        <w:p w14:paraId="1515BE50" w14:textId="30C8EF10" w:rsidR="00F310C6" w:rsidRPr="00F310C6" w:rsidRDefault="00000000">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133" w:history="1">
            <w:r w:rsidR="00F310C6" w:rsidRPr="00F310C6">
              <w:rPr>
                <w:rStyle w:val="a5"/>
                <w:rFonts w:ascii="Times New Roman" w:eastAsia="Times New Roman" w:hAnsi="Times New Roman" w:cs="Times New Roman"/>
                <w:noProof/>
                <w:sz w:val="28"/>
                <w:szCs w:val="28"/>
              </w:rPr>
              <w:t>ПРЕДМЕТНЫЕ РЕЗУЛЬТАТЫ</w:t>
            </w:r>
            <w:r w:rsidR="00F310C6" w:rsidRPr="00F310C6">
              <w:rPr>
                <w:rFonts w:ascii="Times New Roman" w:hAnsi="Times New Roman" w:cs="Times New Roman"/>
                <w:noProof/>
                <w:webHidden/>
                <w:sz w:val="28"/>
                <w:szCs w:val="28"/>
              </w:rPr>
              <w:tab/>
            </w:r>
            <w:r w:rsidR="00F310C6" w:rsidRPr="00F310C6">
              <w:rPr>
                <w:rFonts w:ascii="Times New Roman" w:hAnsi="Times New Roman" w:cs="Times New Roman"/>
                <w:noProof/>
                <w:webHidden/>
                <w:sz w:val="28"/>
                <w:szCs w:val="28"/>
              </w:rPr>
              <w:fldChar w:fldCharType="begin"/>
            </w:r>
            <w:r w:rsidR="00F310C6" w:rsidRPr="00F310C6">
              <w:rPr>
                <w:rFonts w:ascii="Times New Roman" w:hAnsi="Times New Roman" w:cs="Times New Roman"/>
                <w:noProof/>
                <w:webHidden/>
                <w:sz w:val="28"/>
                <w:szCs w:val="28"/>
              </w:rPr>
              <w:instrText xml:space="preserve"> PAGEREF _Toc145680133 \h </w:instrText>
            </w:r>
            <w:r w:rsidR="00F310C6" w:rsidRPr="00F310C6">
              <w:rPr>
                <w:rFonts w:ascii="Times New Roman" w:hAnsi="Times New Roman" w:cs="Times New Roman"/>
                <w:noProof/>
                <w:webHidden/>
                <w:sz w:val="28"/>
                <w:szCs w:val="28"/>
              </w:rPr>
            </w:r>
            <w:r w:rsidR="00F310C6" w:rsidRPr="00F310C6">
              <w:rPr>
                <w:rFonts w:ascii="Times New Roman" w:hAnsi="Times New Roman" w:cs="Times New Roman"/>
                <w:noProof/>
                <w:webHidden/>
                <w:sz w:val="28"/>
                <w:szCs w:val="28"/>
              </w:rPr>
              <w:fldChar w:fldCharType="separate"/>
            </w:r>
            <w:r w:rsidR="00F310C6" w:rsidRPr="00F310C6">
              <w:rPr>
                <w:rFonts w:ascii="Times New Roman" w:hAnsi="Times New Roman" w:cs="Times New Roman"/>
                <w:noProof/>
                <w:webHidden/>
                <w:sz w:val="28"/>
                <w:szCs w:val="28"/>
              </w:rPr>
              <w:t>27</w:t>
            </w:r>
            <w:r w:rsidR="00F310C6" w:rsidRPr="00F310C6">
              <w:rPr>
                <w:rFonts w:ascii="Times New Roman" w:hAnsi="Times New Roman" w:cs="Times New Roman"/>
                <w:noProof/>
                <w:webHidden/>
                <w:sz w:val="28"/>
                <w:szCs w:val="28"/>
              </w:rPr>
              <w:fldChar w:fldCharType="end"/>
            </w:r>
          </w:hyperlink>
        </w:p>
        <w:p w14:paraId="7E32C78B" w14:textId="5DAF6CB6" w:rsidR="00F310C6" w:rsidRPr="00F310C6" w:rsidRDefault="00000000">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134" w:history="1">
            <w:r w:rsidR="00F310C6" w:rsidRPr="00F310C6">
              <w:rPr>
                <w:rStyle w:val="a5"/>
                <w:rFonts w:ascii="Times New Roman" w:eastAsia="Times New Roman" w:hAnsi="Times New Roman" w:cs="Times New Roman"/>
                <w:b/>
                <w:noProof/>
                <w:sz w:val="28"/>
                <w:szCs w:val="28"/>
              </w:rPr>
              <w:t>УСЛОВИЯ РЕАЛИЗАЦИИ КОРРЕКЦИОННОГО КУРСА «ПРОСТРАНСТВЕННОЕ ОРИЕНТИРОВАНИЕ И МОБИЛЬНОСТЬ»</w:t>
            </w:r>
            <w:r w:rsidR="00F310C6" w:rsidRPr="00F310C6">
              <w:rPr>
                <w:rFonts w:ascii="Times New Roman" w:hAnsi="Times New Roman" w:cs="Times New Roman"/>
                <w:noProof/>
                <w:webHidden/>
                <w:sz w:val="28"/>
                <w:szCs w:val="28"/>
              </w:rPr>
              <w:tab/>
            </w:r>
            <w:r w:rsidR="00F310C6" w:rsidRPr="00F310C6">
              <w:rPr>
                <w:rFonts w:ascii="Times New Roman" w:hAnsi="Times New Roman" w:cs="Times New Roman"/>
                <w:noProof/>
                <w:webHidden/>
                <w:sz w:val="28"/>
                <w:szCs w:val="28"/>
              </w:rPr>
              <w:fldChar w:fldCharType="begin"/>
            </w:r>
            <w:r w:rsidR="00F310C6" w:rsidRPr="00F310C6">
              <w:rPr>
                <w:rFonts w:ascii="Times New Roman" w:hAnsi="Times New Roman" w:cs="Times New Roman"/>
                <w:noProof/>
                <w:webHidden/>
                <w:sz w:val="28"/>
                <w:szCs w:val="28"/>
              </w:rPr>
              <w:instrText xml:space="preserve"> PAGEREF _Toc145680134 \h </w:instrText>
            </w:r>
            <w:r w:rsidR="00F310C6" w:rsidRPr="00F310C6">
              <w:rPr>
                <w:rFonts w:ascii="Times New Roman" w:hAnsi="Times New Roman" w:cs="Times New Roman"/>
                <w:noProof/>
                <w:webHidden/>
                <w:sz w:val="28"/>
                <w:szCs w:val="28"/>
              </w:rPr>
            </w:r>
            <w:r w:rsidR="00F310C6" w:rsidRPr="00F310C6">
              <w:rPr>
                <w:rFonts w:ascii="Times New Roman" w:hAnsi="Times New Roman" w:cs="Times New Roman"/>
                <w:noProof/>
                <w:webHidden/>
                <w:sz w:val="28"/>
                <w:szCs w:val="28"/>
              </w:rPr>
              <w:fldChar w:fldCharType="separate"/>
            </w:r>
            <w:r w:rsidR="00F310C6" w:rsidRPr="00F310C6">
              <w:rPr>
                <w:rFonts w:ascii="Times New Roman" w:hAnsi="Times New Roman" w:cs="Times New Roman"/>
                <w:noProof/>
                <w:webHidden/>
                <w:sz w:val="28"/>
                <w:szCs w:val="28"/>
              </w:rPr>
              <w:t>29</w:t>
            </w:r>
            <w:r w:rsidR="00F310C6" w:rsidRPr="00F310C6">
              <w:rPr>
                <w:rFonts w:ascii="Times New Roman" w:hAnsi="Times New Roman" w:cs="Times New Roman"/>
                <w:noProof/>
                <w:webHidden/>
                <w:sz w:val="28"/>
                <w:szCs w:val="28"/>
              </w:rPr>
              <w:fldChar w:fldCharType="end"/>
            </w:r>
          </w:hyperlink>
        </w:p>
        <w:p w14:paraId="0000003C" w14:textId="7D1E2072" w:rsidR="001C6D9D" w:rsidRPr="00F310C6" w:rsidRDefault="00225042" w:rsidP="00A41F95">
          <w:pPr>
            <w:spacing w:after="0" w:line="240" w:lineRule="auto"/>
            <w:ind w:firstLine="709"/>
            <w:rPr>
              <w:rFonts w:ascii="Times New Roman" w:eastAsia="Times New Roman" w:hAnsi="Times New Roman" w:cs="Times New Roman"/>
              <w:sz w:val="28"/>
              <w:szCs w:val="28"/>
            </w:rPr>
          </w:pPr>
          <w:r w:rsidRPr="00F310C6">
            <w:rPr>
              <w:rFonts w:ascii="Times New Roman" w:hAnsi="Times New Roman" w:cs="Times New Roman"/>
              <w:sz w:val="28"/>
              <w:szCs w:val="28"/>
            </w:rPr>
            <w:fldChar w:fldCharType="end"/>
          </w:r>
        </w:p>
      </w:sdtContent>
    </w:sdt>
    <w:p w14:paraId="0000003D" w14:textId="77777777" w:rsidR="001C6D9D" w:rsidRDefault="001C6D9D">
      <w:pPr>
        <w:spacing w:after="0" w:line="360" w:lineRule="auto"/>
        <w:ind w:firstLine="709"/>
        <w:jc w:val="center"/>
        <w:rPr>
          <w:rFonts w:ascii="Times New Roman" w:eastAsia="Times New Roman" w:hAnsi="Times New Roman" w:cs="Times New Roman"/>
          <w:sz w:val="28"/>
          <w:szCs w:val="28"/>
        </w:rPr>
      </w:pPr>
    </w:p>
    <w:p w14:paraId="0000003E" w14:textId="77777777" w:rsidR="001C6D9D" w:rsidRDefault="00225042">
      <w:pPr>
        <w:spacing w:after="0" w:line="360" w:lineRule="auto"/>
        <w:ind w:firstLine="709"/>
        <w:jc w:val="center"/>
        <w:rPr>
          <w:rFonts w:ascii="Times New Roman" w:eastAsia="Times New Roman" w:hAnsi="Times New Roman" w:cs="Times New Roman"/>
          <w:sz w:val="28"/>
          <w:szCs w:val="28"/>
        </w:rPr>
      </w:pPr>
      <w:r>
        <w:br w:type="page"/>
      </w:r>
    </w:p>
    <w:p w14:paraId="0000003F" w14:textId="77777777" w:rsidR="001C6D9D" w:rsidRPr="005E615B" w:rsidRDefault="00225042" w:rsidP="00F310C6">
      <w:pPr>
        <w:pStyle w:val="1"/>
        <w:spacing w:before="0" w:line="360" w:lineRule="auto"/>
        <w:ind w:firstLine="720"/>
        <w:jc w:val="both"/>
        <w:rPr>
          <w:rFonts w:ascii="Times New Roman" w:eastAsia="Times New Roman" w:hAnsi="Times New Roman" w:cs="Times New Roman"/>
          <w:b/>
          <w:color w:val="000000"/>
          <w:sz w:val="28"/>
          <w:szCs w:val="28"/>
        </w:rPr>
      </w:pPr>
      <w:bookmarkStart w:id="0" w:name="_Toc145680119"/>
      <w:r w:rsidRPr="005E615B">
        <w:rPr>
          <w:rFonts w:ascii="Times New Roman" w:eastAsia="Times New Roman" w:hAnsi="Times New Roman" w:cs="Times New Roman"/>
          <w:b/>
          <w:color w:val="000000"/>
          <w:sz w:val="28"/>
          <w:szCs w:val="28"/>
        </w:rPr>
        <w:lastRenderedPageBreak/>
        <w:t>ПОЯСНИТЕЛЬНАЯ ЗАПИСКА</w:t>
      </w:r>
      <w:bookmarkEnd w:id="0"/>
      <w:r w:rsidRPr="005E615B">
        <w:rPr>
          <w:rFonts w:ascii="Times New Roman" w:eastAsia="Times New Roman" w:hAnsi="Times New Roman" w:cs="Times New Roman"/>
          <w:b/>
          <w:color w:val="000000"/>
          <w:sz w:val="28"/>
          <w:szCs w:val="28"/>
        </w:rPr>
        <w:t xml:space="preserve"> </w:t>
      </w:r>
    </w:p>
    <w:p w14:paraId="00000040" w14:textId="77777777" w:rsidR="001C6D9D" w:rsidRPr="005E615B" w:rsidRDefault="00225042" w:rsidP="00F310C6">
      <w:pPr>
        <w:pStyle w:val="1"/>
        <w:spacing w:before="0" w:line="360" w:lineRule="auto"/>
        <w:ind w:firstLine="720"/>
        <w:jc w:val="both"/>
        <w:rPr>
          <w:rFonts w:ascii="Times New Roman" w:eastAsia="Times New Roman" w:hAnsi="Times New Roman" w:cs="Times New Roman"/>
          <w:color w:val="000000"/>
          <w:sz w:val="28"/>
          <w:szCs w:val="28"/>
        </w:rPr>
      </w:pPr>
      <w:bookmarkStart w:id="1" w:name="_Toc145680120"/>
      <w:r w:rsidRPr="005E615B">
        <w:rPr>
          <w:rFonts w:ascii="Times New Roman" w:eastAsia="Times New Roman" w:hAnsi="Times New Roman" w:cs="Times New Roman"/>
          <w:color w:val="000000"/>
          <w:sz w:val="28"/>
          <w:szCs w:val="28"/>
        </w:rPr>
        <w:t>ОБЩАЯ ХАРАКТЕРИСТИКА КОРРЕКЦИОННОГО КУРСА «ПРОСТРАНСТВЕННОЕ ОРИЕНТИРОВАНИЕ И МОБИЛЬНОСТЬ»</w:t>
      </w:r>
      <w:bookmarkEnd w:id="1"/>
      <w:r w:rsidRPr="005E615B">
        <w:rPr>
          <w:rFonts w:ascii="Times New Roman" w:eastAsia="Times New Roman" w:hAnsi="Times New Roman" w:cs="Times New Roman"/>
          <w:color w:val="000000"/>
          <w:sz w:val="28"/>
          <w:szCs w:val="28"/>
        </w:rPr>
        <w:t xml:space="preserve"> </w:t>
      </w:r>
    </w:p>
    <w:p w14:paraId="00000041"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42" w14:textId="1B471E43" w:rsidR="001C6D9D" w:rsidRPr="005E615B" w:rsidRDefault="00225042" w:rsidP="00F310C6">
      <w:pPr>
        <w:spacing w:after="0" w:line="360" w:lineRule="auto"/>
        <w:ind w:firstLine="720"/>
        <w:jc w:val="both"/>
        <w:rPr>
          <w:rFonts w:ascii="Times New Roman" w:eastAsia="Times New Roman" w:hAnsi="Times New Roman" w:cs="Times New Roman"/>
          <w:b/>
          <w:sz w:val="28"/>
          <w:szCs w:val="28"/>
        </w:rPr>
      </w:pPr>
      <w:r w:rsidRPr="005E615B">
        <w:rPr>
          <w:rFonts w:ascii="Times New Roman" w:eastAsia="Times New Roman" w:hAnsi="Times New Roman" w:cs="Times New Roman"/>
          <w:sz w:val="28"/>
          <w:szCs w:val="28"/>
        </w:rPr>
        <w:t xml:space="preserve">Примерная рабочая программа коррекционного курса «Пространственное ориентирование и мобильность» на уровне основного общего образования реализуется для слабовидящих обучающихся, осваивающих варианты </w:t>
      </w:r>
      <w:r w:rsidR="003248C5" w:rsidRPr="005E615B">
        <w:rPr>
          <w:rFonts w:ascii="Times New Roman" w:eastAsia="Times New Roman" w:hAnsi="Times New Roman" w:cs="Times New Roman"/>
          <w:sz w:val="28"/>
          <w:szCs w:val="28"/>
        </w:rPr>
        <w:t>4.</w:t>
      </w:r>
      <w:r w:rsidRPr="005E615B">
        <w:rPr>
          <w:rFonts w:ascii="Times New Roman" w:eastAsia="Times New Roman" w:hAnsi="Times New Roman" w:cs="Times New Roman"/>
          <w:sz w:val="28"/>
          <w:szCs w:val="28"/>
        </w:rPr>
        <w:t xml:space="preserve">1 и </w:t>
      </w:r>
      <w:r w:rsidR="003248C5" w:rsidRPr="005E615B">
        <w:rPr>
          <w:rFonts w:ascii="Times New Roman" w:eastAsia="Times New Roman" w:hAnsi="Times New Roman" w:cs="Times New Roman"/>
          <w:sz w:val="28"/>
          <w:szCs w:val="28"/>
        </w:rPr>
        <w:t>4.2 ФАОП</w:t>
      </w:r>
      <w:r w:rsidRPr="005E615B">
        <w:rPr>
          <w:rFonts w:ascii="Times New Roman" w:eastAsia="Times New Roman" w:hAnsi="Times New Roman" w:cs="Times New Roman"/>
          <w:sz w:val="28"/>
          <w:szCs w:val="28"/>
        </w:rPr>
        <w:t xml:space="preserve"> ООО, завершивших уровень начального общего образов</w:t>
      </w:r>
      <w:r w:rsidR="003248C5" w:rsidRPr="005E615B">
        <w:rPr>
          <w:rFonts w:ascii="Times New Roman" w:eastAsia="Times New Roman" w:hAnsi="Times New Roman" w:cs="Times New Roman"/>
          <w:sz w:val="28"/>
          <w:szCs w:val="28"/>
        </w:rPr>
        <w:t>ания по вариантам 4.1 и 4.2 ФАОП</w:t>
      </w:r>
      <w:r w:rsidRPr="005E615B">
        <w:rPr>
          <w:rFonts w:ascii="Times New Roman" w:eastAsia="Times New Roman" w:hAnsi="Times New Roman" w:cs="Times New Roman"/>
          <w:sz w:val="28"/>
          <w:szCs w:val="28"/>
        </w:rPr>
        <w:t xml:space="preserve"> НОО. </w:t>
      </w:r>
    </w:p>
    <w:p w14:paraId="00000043" w14:textId="57E0BCC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xml:space="preserve">Коррекционный курс предназначен для подготовки слабовидящих обучающихся к самостоятельному </w:t>
      </w:r>
      <w:r w:rsidR="003248C5" w:rsidRPr="005E615B">
        <w:rPr>
          <w:rFonts w:ascii="Times New Roman" w:eastAsia="Times New Roman" w:hAnsi="Times New Roman" w:cs="Times New Roman"/>
          <w:sz w:val="28"/>
          <w:szCs w:val="28"/>
        </w:rPr>
        <w:t xml:space="preserve">зрительному </w:t>
      </w:r>
      <w:r w:rsidRPr="005E615B">
        <w:rPr>
          <w:rFonts w:ascii="Times New Roman" w:eastAsia="Times New Roman" w:hAnsi="Times New Roman" w:cs="Times New Roman"/>
          <w:sz w:val="28"/>
          <w:szCs w:val="28"/>
        </w:rPr>
        <w:t xml:space="preserve">пространственному ориентированию и мобильности, с учетом их особых образовательных потребностей, </w:t>
      </w:r>
      <w:proofErr w:type="gramStart"/>
      <w:r w:rsidRPr="005E615B">
        <w:rPr>
          <w:rFonts w:ascii="Times New Roman" w:eastAsia="Times New Roman" w:hAnsi="Times New Roman" w:cs="Times New Roman"/>
          <w:sz w:val="28"/>
          <w:szCs w:val="28"/>
        </w:rPr>
        <w:t>индивидуальных особенностей</w:t>
      </w:r>
      <w:proofErr w:type="gramEnd"/>
      <w:r w:rsidRPr="005E615B">
        <w:rPr>
          <w:rFonts w:ascii="Times New Roman" w:eastAsia="Times New Roman" w:hAnsi="Times New Roman" w:cs="Times New Roman"/>
          <w:sz w:val="28"/>
          <w:szCs w:val="28"/>
        </w:rPr>
        <w:t xml:space="preserve"> психофизического развития и личностных качеств. Содержание курса отвечает современным целям, задачам и условиям образования, </w:t>
      </w:r>
      <w:proofErr w:type="spellStart"/>
      <w:r w:rsidRPr="005E615B">
        <w:rPr>
          <w:rFonts w:ascii="Times New Roman" w:eastAsia="Times New Roman" w:hAnsi="Times New Roman" w:cs="Times New Roman"/>
          <w:sz w:val="28"/>
          <w:szCs w:val="28"/>
        </w:rPr>
        <w:t>абилитации</w:t>
      </w:r>
      <w:proofErr w:type="spellEnd"/>
      <w:r w:rsidRPr="005E615B">
        <w:rPr>
          <w:rFonts w:ascii="Times New Roman" w:eastAsia="Times New Roman" w:hAnsi="Times New Roman" w:cs="Times New Roman"/>
          <w:sz w:val="28"/>
          <w:szCs w:val="28"/>
        </w:rPr>
        <w:t xml:space="preserve">, реабилитации и коррекции </w:t>
      </w:r>
      <w:r w:rsidR="003248C5" w:rsidRPr="005E615B">
        <w:rPr>
          <w:rFonts w:ascii="Times New Roman" w:eastAsia="Times New Roman" w:hAnsi="Times New Roman" w:cs="Times New Roman"/>
          <w:sz w:val="28"/>
          <w:szCs w:val="28"/>
        </w:rPr>
        <w:t xml:space="preserve">слабовидящих </w:t>
      </w:r>
      <w:r w:rsidRPr="005E615B">
        <w:rPr>
          <w:rFonts w:ascii="Times New Roman" w:eastAsia="Times New Roman" w:hAnsi="Times New Roman" w:cs="Times New Roman"/>
          <w:sz w:val="28"/>
          <w:szCs w:val="28"/>
        </w:rPr>
        <w:t>обучающихся, отражает специфику технологий и методик обучения пространственному ориентированию и мобильности, обеспечивает формирование компенсаторных умений и навыков, необходимых для самостоя</w:t>
      </w:r>
      <w:r w:rsidR="003248C5" w:rsidRPr="005E615B">
        <w:rPr>
          <w:rFonts w:ascii="Times New Roman" w:eastAsia="Times New Roman" w:hAnsi="Times New Roman" w:cs="Times New Roman"/>
          <w:sz w:val="28"/>
          <w:szCs w:val="28"/>
        </w:rPr>
        <w:t>тельного передвижения в замкнутом</w:t>
      </w:r>
      <w:r w:rsidRPr="005E615B">
        <w:rPr>
          <w:rFonts w:ascii="Times New Roman" w:eastAsia="Times New Roman" w:hAnsi="Times New Roman" w:cs="Times New Roman"/>
          <w:sz w:val="28"/>
          <w:szCs w:val="28"/>
        </w:rPr>
        <w:t xml:space="preserve"> и свободном пространстве, а также решения прикладных бытовых, учебных и трудовых задач. </w:t>
      </w:r>
    </w:p>
    <w:p w14:paraId="00000044"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Программа коррекционного курса «Пространственное ориентирование и мобильность» в основной школе обеспечивает развитие у слабовидящих обучающихся компетенций в следующих сферах:</w:t>
      </w:r>
    </w:p>
    <w:p w14:paraId="00000045"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осознания необходимости самостоятельного передвижения;</w:t>
      </w:r>
    </w:p>
    <w:p w14:paraId="00000046"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понимания принципов и способов организации закрытого и свободного окружающего пространства различных типов;</w:t>
      </w:r>
    </w:p>
    <w:p w14:paraId="00000047"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обследования окружающего пространства;</w:t>
      </w:r>
    </w:p>
    <w:p w14:paraId="00000048"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культуры зрительного и осязательно-зрительного обследования;</w:t>
      </w:r>
    </w:p>
    <w:p w14:paraId="00000049"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моделирования окружающего пространства;</w:t>
      </w:r>
    </w:p>
    <w:p w14:paraId="0000004A"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lastRenderedPageBreak/>
        <w:t xml:space="preserve">рационального использования сохранных анализаторов в процессе поисково-ориентировочной деятельности; </w:t>
      </w:r>
    </w:p>
    <w:p w14:paraId="0000004B"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xml:space="preserve">пользования белой тростью и другими </w:t>
      </w:r>
      <w:proofErr w:type="spellStart"/>
      <w:r w:rsidRPr="005E615B">
        <w:rPr>
          <w:rFonts w:ascii="Times New Roman" w:eastAsia="Times New Roman" w:hAnsi="Times New Roman" w:cs="Times New Roman"/>
          <w:sz w:val="28"/>
          <w:szCs w:val="28"/>
        </w:rPr>
        <w:t>тифлотехническими</w:t>
      </w:r>
      <w:proofErr w:type="spellEnd"/>
      <w:r w:rsidRPr="005E615B">
        <w:rPr>
          <w:rFonts w:ascii="Times New Roman" w:eastAsia="Times New Roman" w:hAnsi="Times New Roman" w:cs="Times New Roman"/>
          <w:sz w:val="28"/>
          <w:szCs w:val="28"/>
        </w:rPr>
        <w:t xml:space="preserve"> средствами ориентирования и мобильности</w:t>
      </w:r>
    </w:p>
    <w:p w14:paraId="0000004C"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оптимального Выбора системы мобильности в соответствии с ситуацией (самостоятельное передвижение с тростью, передвижение с сопровождающим, передвижение с собакой-проводником);</w:t>
      </w:r>
    </w:p>
    <w:p w14:paraId="0000004D"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самостоятельного безопасного передвижения;</w:t>
      </w:r>
    </w:p>
    <w:p w14:paraId="0000004E"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самостоятельного ориентирования в закрытом и свободном пространстве;</w:t>
      </w:r>
    </w:p>
    <w:p w14:paraId="0000004F"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пользования различными видами общественного транспорта;</w:t>
      </w:r>
    </w:p>
    <w:p w14:paraId="00000050"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ориентирования в общественных учреждениях социального, бытового и культурного назначения;</w:t>
      </w:r>
    </w:p>
    <w:p w14:paraId="00000051"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ориентирования в естественных условиях (лес, поле, парк, водоем и т.д.);</w:t>
      </w:r>
    </w:p>
    <w:p w14:paraId="00000052"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освоения и запоминания маршрутов, выбора оптимальных маршрутов;</w:t>
      </w:r>
    </w:p>
    <w:p w14:paraId="00000053"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использования элементов доступной среды в самостоятельном передвижении;</w:t>
      </w:r>
    </w:p>
    <w:p w14:paraId="00000054"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ориентирования в быту;</w:t>
      </w:r>
    </w:p>
    <w:p w14:paraId="00000055"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коммуникативной культуры при взаимодействии со зрячими в процессе ориентирования;</w:t>
      </w:r>
    </w:p>
    <w:p w14:paraId="00000056"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передвижения с опытными и случайными сопровождающими;</w:t>
      </w:r>
    </w:p>
    <w:p w14:paraId="00000057"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тренировки стрессоустойчивости, психологической готовности к преодолению трудных ситуаций;</w:t>
      </w:r>
    </w:p>
    <w:p w14:paraId="00000058" w14:textId="77777777" w:rsidR="001C6D9D" w:rsidRPr="005E615B" w:rsidRDefault="00225042" w:rsidP="00F310C6">
      <w:pPr>
        <w:numPr>
          <w:ilvl w:val="0"/>
          <w:numId w:val="4"/>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организации и оценки окружающего пространства с учетом требований, предъявляемых к его доступности и безопасности для слабовидящих.</w:t>
      </w:r>
    </w:p>
    <w:p w14:paraId="00000059" w14:textId="1002C7FC"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xml:space="preserve">Содержание коррекционного курса разработано с учетом норм и требований СанПиН, базируется на современных исследованиях в и научных </w:t>
      </w:r>
      <w:r w:rsidRPr="005E615B">
        <w:rPr>
          <w:rFonts w:ascii="Times New Roman" w:eastAsia="Times New Roman" w:hAnsi="Times New Roman" w:cs="Times New Roman"/>
          <w:sz w:val="28"/>
          <w:szCs w:val="28"/>
        </w:rPr>
        <w:lastRenderedPageBreak/>
        <w:t xml:space="preserve">достижениях в области тифлопедагогики, </w:t>
      </w:r>
      <w:proofErr w:type="spellStart"/>
      <w:r w:rsidRPr="005E615B">
        <w:rPr>
          <w:rFonts w:ascii="Times New Roman" w:eastAsia="Times New Roman" w:hAnsi="Times New Roman" w:cs="Times New Roman"/>
          <w:sz w:val="28"/>
          <w:szCs w:val="28"/>
        </w:rPr>
        <w:t>тифлопсихологии</w:t>
      </w:r>
      <w:proofErr w:type="spellEnd"/>
      <w:r w:rsidRPr="005E615B">
        <w:rPr>
          <w:rFonts w:ascii="Times New Roman" w:eastAsia="Times New Roman" w:hAnsi="Times New Roman" w:cs="Times New Roman"/>
          <w:sz w:val="28"/>
          <w:szCs w:val="28"/>
        </w:rPr>
        <w:t xml:space="preserve">,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w:t>
      </w:r>
      <w:r w:rsidR="003248C5" w:rsidRPr="005E615B">
        <w:rPr>
          <w:rFonts w:ascii="Times New Roman" w:eastAsia="Times New Roman" w:hAnsi="Times New Roman" w:cs="Times New Roman"/>
          <w:sz w:val="28"/>
          <w:szCs w:val="28"/>
        </w:rPr>
        <w:t xml:space="preserve">нарушенного зрения и </w:t>
      </w:r>
      <w:r w:rsidRPr="005E615B">
        <w:rPr>
          <w:rFonts w:ascii="Times New Roman" w:eastAsia="Times New Roman" w:hAnsi="Times New Roman" w:cs="Times New Roman"/>
          <w:sz w:val="28"/>
          <w:szCs w:val="28"/>
        </w:rPr>
        <w:t xml:space="preserve">сохранных анализаторов при ориентировке, физическую и психологическую готовность к обучению. Основу содержания курса составляет базовый вариант программы обучения ориентировке в пространстве и мобильности слепых и слабовидящих учащихся </w:t>
      </w:r>
      <w:proofErr w:type="gramStart"/>
      <w:r w:rsidRPr="005E615B">
        <w:rPr>
          <w:rFonts w:ascii="Times New Roman" w:eastAsia="Times New Roman" w:hAnsi="Times New Roman" w:cs="Times New Roman"/>
          <w:sz w:val="28"/>
          <w:szCs w:val="28"/>
        </w:rPr>
        <w:t>5-12</w:t>
      </w:r>
      <w:proofErr w:type="gramEnd"/>
      <w:r w:rsidRPr="005E615B">
        <w:rPr>
          <w:rFonts w:ascii="Times New Roman" w:eastAsia="Times New Roman" w:hAnsi="Times New Roman" w:cs="Times New Roman"/>
          <w:sz w:val="28"/>
          <w:szCs w:val="28"/>
        </w:rPr>
        <w:t xml:space="preserve"> классов В.З. Денискиной, М.В. Венедиктовой.</w:t>
      </w:r>
    </w:p>
    <w:p w14:paraId="0000005A" w14:textId="77777777" w:rsidR="001C6D9D" w:rsidRPr="005E615B" w:rsidRDefault="00225042" w:rsidP="00F310C6">
      <w:pPr>
        <w:shd w:val="clear" w:color="auto" w:fill="FFFFFF"/>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xml:space="preserve">Изучение коррекционного курса «Пространственное ориентирование и мобильность» способствует формированию у слабовидящих обучающихся научного мировоззрения, освоению общенаучных методов (наблюдение, измерение, эксперимент, моделирование), и практического опыта применения научных знаний и навыков использования специальной рельефной графики, что обеспечивает прочные межпредметные связи курса с общеобразовательными предметами. Изучение содержания курса предполагает знакомство обучающихся со всеми существующими системами мобильности лиц с нарушениями зрения с целью выбора </w:t>
      </w:r>
      <w:proofErr w:type="gramStart"/>
      <w:r w:rsidRPr="005E615B">
        <w:rPr>
          <w:rFonts w:ascii="Times New Roman" w:eastAsia="Times New Roman" w:hAnsi="Times New Roman" w:cs="Times New Roman"/>
          <w:sz w:val="28"/>
          <w:szCs w:val="28"/>
        </w:rPr>
        <w:t>наиболее оптимальной</w:t>
      </w:r>
      <w:proofErr w:type="gramEnd"/>
      <w:r w:rsidRPr="005E615B">
        <w:rPr>
          <w:rFonts w:ascii="Times New Roman" w:eastAsia="Times New Roman" w:hAnsi="Times New Roman" w:cs="Times New Roman"/>
          <w:sz w:val="28"/>
          <w:szCs w:val="28"/>
        </w:rPr>
        <w:t xml:space="preserve"> из них в каждой отдельно взятой ситуации. А также с приемами и правилами ориентировки, специально разработанными для слабовидящих с учетом дифференцированного подхода в зависимости от степени и характера слабовидения. </w:t>
      </w:r>
    </w:p>
    <w:p w14:paraId="0000005B" w14:textId="77777777" w:rsidR="001C6D9D" w:rsidRPr="005E615B" w:rsidRDefault="00225042" w:rsidP="00F310C6">
      <w:pPr>
        <w:shd w:val="clear" w:color="auto" w:fill="FFFFFF"/>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xml:space="preserve">Преподавание коррекционного курса «Пространственное ориентирование и мобильность» слабовидящим обучающимся в основной школе ведется с учетом таких </w:t>
      </w:r>
      <w:proofErr w:type="gramStart"/>
      <w:r w:rsidRPr="005E615B">
        <w:rPr>
          <w:rFonts w:ascii="Times New Roman" w:eastAsia="Times New Roman" w:hAnsi="Times New Roman" w:cs="Times New Roman"/>
          <w:sz w:val="28"/>
          <w:szCs w:val="28"/>
        </w:rPr>
        <w:t>индивидуальных особенностей</w:t>
      </w:r>
      <w:proofErr w:type="gramEnd"/>
      <w:r w:rsidRPr="005E615B">
        <w:rPr>
          <w:rFonts w:ascii="Times New Roman" w:eastAsia="Times New Roman" w:hAnsi="Times New Roman" w:cs="Times New Roman"/>
          <w:sz w:val="28"/>
          <w:szCs w:val="28"/>
        </w:rPr>
        <w:t>, как:</w:t>
      </w:r>
    </w:p>
    <w:p w14:paraId="0000005C" w14:textId="77777777" w:rsidR="001C6D9D" w:rsidRPr="005E615B" w:rsidRDefault="00225042" w:rsidP="00F310C6">
      <w:pPr>
        <w:numPr>
          <w:ilvl w:val="0"/>
          <w:numId w:val="5"/>
        </w:numPr>
        <w:shd w:val="clear" w:color="auto" w:fill="FFFFFF"/>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color w:val="000000"/>
          <w:sz w:val="28"/>
          <w:szCs w:val="28"/>
        </w:rPr>
        <w:t xml:space="preserve">психологическая готовность к самостоятельному передвижению в пространстве; </w:t>
      </w:r>
    </w:p>
    <w:p w14:paraId="0000005D" w14:textId="50C656A9" w:rsidR="001C6D9D" w:rsidRPr="005E615B" w:rsidRDefault="005C078C" w:rsidP="00F310C6">
      <w:pPr>
        <w:numPr>
          <w:ilvl w:val="0"/>
          <w:numId w:val="5"/>
        </w:numPr>
        <w:shd w:val="clear" w:color="auto" w:fill="FFFFFF"/>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color w:val="000000"/>
          <w:sz w:val="28"/>
          <w:szCs w:val="28"/>
        </w:rPr>
        <w:t>степень выраженности</w:t>
      </w:r>
      <w:r w:rsidR="00225042" w:rsidRPr="005E615B">
        <w:rPr>
          <w:rFonts w:ascii="Times New Roman" w:eastAsia="Times New Roman" w:hAnsi="Times New Roman" w:cs="Times New Roman"/>
          <w:color w:val="000000"/>
          <w:sz w:val="28"/>
          <w:szCs w:val="28"/>
        </w:rPr>
        <w:t xml:space="preserve"> </w:t>
      </w:r>
      <w:r w:rsidRPr="005E615B">
        <w:rPr>
          <w:rFonts w:ascii="Times New Roman" w:eastAsia="Times New Roman" w:hAnsi="Times New Roman" w:cs="Times New Roman"/>
          <w:color w:val="000000"/>
          <w:sz w:val="28"/>
          <w:szCs w:val="28"/>
        </w:rPr>
        <w:t xml:space="preserve">и характер зрительного нарушения, </w:t>
      </w:r>
      <w:r w:rsidR="00225042" w:rsidRPr="005E615B">
        <w:rPr>
          <w:rFonts w:ascii="Times New Roman" w:eastAsia="Times New Roman" w:hAnsi="Times New Roman" w:cs="Times New Roman"/>
          <w:color w:val="000000"/>
          <w:sz w:val="28"/>
          <w:szCs w:val="28"/>
        </w:rPr>
        <w:t xml:space="preserve">включая зрительный диагноз и офтальмологический прогноз; </w:t>
      </w:r>
    </w:p>
    <w:p w14:paraId="0000005E" w14:textId="77777777" w:rsidR="001C6D9D" w:rsidRPr="005E615B" w:rsidRDefault="00225042" w:rsidP="00F310C6">
      <w:pPr>
        <w:numPr>
          <w:ilvl w:val="0"/>
          <w:numId w:val="5"/>
        </w:numPr>
        <w:shd w:val="clear" w:color="auto" w:fill="FFFFFF"/>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color w:val="000000"/>
          <w:sz w:val="28"/>
          <w:szCs w:val="28"/>
        </w:rPr>
        <w:t>положение обучающегося в семье и его социальное окружение;</w:t>
      </w:r>
    </w:p>
    <w:p w14:paraId="0000005F" w14:textId="77777777" w:rsidR="001C6D9D" w:rsidRPr="005E615B" w:rsidRDefault="00225042" w:rsidP="00F310C6">
      <w:pPr>
        <w:numPr>
          <w:ilvl w:val="0"/>
          <w:numId w:val="5"/>
        </w:numPr>
        <w:shd w:val="clear" w:color="auto" w:fill="FFFFFF"/>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color w:val="000000"/>
          <w:sz w:val="28"/>
          <w:szCs w:val="28"/>
        </w:rPr>
        <w:t xml:space="preserve">готовность сохранных анализаторов обучающегося воспринимать предметный мир и окружающее пространство; </w:t>
      </w:r>
    </w:p>
    <w:p w14:paraId="00000060" w14:textId="77777777" w:rsidR="001C6D9D" w:rsidRPr="005E615B" w:rsidRDefault="00225042" w:rsidP="00F310C6">
      <w:pPr>
        <w:numPr>
          <w:ilvl w:val="0"/>
          <w:numId w:val="5"/>
        </w:numPr>
        <w:shd w:val="clear" w:color="auto" w:fill="FFFFFF"/>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color w:val="000000"/>
          <w:sz w:val="28"/>
          <w:szCs w:val="28"/>
        </w:rPr>
        <w:lastRenderedPageBreak/>
        <w:t xml:space="preserve">имеющиеся у обучающегося, навыки самостоятельного передвижения в пространстве (только в классе и кабинетах специалистов сопровождения; только в помещениях школы и в целом в здании школы; в школе и микрорайоне школы и т.п.); </w:t>
      </w:r>
    </w:p>
    <w:p w14:paraId="00000061" w14:textId="77777777" w:rsidR="001C6D9D" w:rsidRPr="005E615B" w:rsidRDefault="00225042" w:rsidP="00F310C6">
      <w:pPr>
        <w:numPr>
          <w:ilvl w:val="0"/>
          <w:numId w:val="5"/>
        </w:numPr>
        <w:shd w:val="clear" w:color="auto" w:fill="FFFFFF"/>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color w:val="000000"/>
          <w:sz w:val="28"/>
          <w:szCs w:val="28"/>
        </w:rPr>
        <w:t>наличие сопутствующих заболеваний.</w:t>
      </w:r>
    </w:p>
    <w:p w14:paraId="00000062" w14:textId="4D4C5974" w:rsidR="001C6D9D" w:rsidRPr="005E615B" w:rsidRDefault="00225042" w:rsidP="00F310C6">
      <w:pPr>
        <w:shd w:val="clear" w:color="auto" w:fill="FFFFFF"/>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При проведении занятий слабовидящих обучающихся следует делить на подгрупп</w:t>
      </w:r>
      <w:r w:rsidR="004E7AD9" w:rsidRPr="005E615B">
        <w:rPr>
          <w:rFonts w:ascii="Times New Roman" w:eastAsia="Times New Roman" w:hAnsi="Times New Roman" w:cs="Times New Roman"/>
          <w:sz w:val="28"/>
          <w:szCs w:val="28"/>
        </w:rPr>
        <w:t>ы с учетом характера нарушенного</w:t>
      </w:r>
      <w:r w:rsidRPr="005E615B">
        <w:rPr>
          <w:rFonts w:ascii="Times New Roman" w:eastAsia="Times New Roman" w:hAnsi="Times New Roman" w:cs="Times New Roman"/>
          <w:sz w:val="28"/>
          <w:szCs w:val="28"/>
        </w:rPr>
        <w:t xml:space="preserve"> зрения, готовности к освоению программы курса основной школы и личностных особенностей. Педагог выбирает формы и методы работы с каждой подгруппой. При организации занятий со слабовидящими обучающимися целесообразно теоретический материал изучать в форме фронтальных занятий групповые занятия, а практические занятия могут проводиться, как в подгруппах, так и индивидуально (при необходимости). Практические занятия со слабовидящими обучающимися целесообразно проводить в группах, количество человек в которых определяется в зависимости от степени выраженности и клинической формы слабовидения. Вопрос о соотношении фронтальных, подгрупповых и индивидуальных занятий решается педагогом, исходя из возможностей и потребностей обучающихся, особенностей их психофизического развития и других показателей.</w:t>
      </w:r>
    </w:p>
    <w:p w14:paraId="00000063" w14:textId="77777777" w:rsidR="001C6D9D" w:rsidRPr="005E615B" w:rsidRDefault="00225042" w:rsidP="00F310C6">
      <w:pPr>
        <w:shd w:val="clear" w:color="auto" w:fill="FFFFFF"/>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Порядок изучения тем может варьироваться. При этом темы, (связанные с обучением использованию белой трости должны изучаться со слабовидящими обучающимися практически на протяжении всего периода обучения, так как сформированность компенсаторных умений и навыков самостоятельного перемещения с тростью является главной задачей реализации содержания курса.</w:t>
      </w:r>
    </w:p>
    <w:p w14:paraId="00000064" w14:textId="617A8067" w:rsidR="001C6D9D" w:rsidRPr="005E615B" w:rsidRDefault="00225042" w:rsidP="00F310C6">
      <w:pPr>
        <w:shd w:val="clear" w:color="auto" w:fill="FFFFFF"/>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Результативность и качеств</w:t>
      </w:r>
      <w:r w:rsidR="004E7AD9" w:rsidRPr="005E615B">
        <w:rPr>
          <w:rFonts w:ascii="Times New Roman" w:eastAsia="Times New Roman" w:hAnsi="Times New Roman" w:cs="Times New Roman"/>
          <w:sz w:val="28"/>
          <w:szCs w:val="28"/>
        </w:rPr>
        <w:t>о</w:t>
      </w:r>
      <w:r w:rsidRPr="005E615B">
        <w:rPr>
          <w:rFonts w:ascii="Times New Roman" w:eastAsia="Times New Roman" w:hAnsi="Times New Roman" w:cs="Times New Roman"/>
          <w:sz w:val="28"/>
          <w:szCs w:val="28"/>
        </w:rPr>
        <w:t xml:space="preserve"> освоения программы коррекционного курса «Пространственное ориентирование и мобильность» слабовидящими обучающимися основной школы определяется степенью и характером сформированности </w:t>
      </w:r>
      <w:r w:rsidR="004E7AD9" w:rsidRPr="005E615B">
        <w:rPr>
          <w:rFonts w:ascii="Times New Roman" w:eastAsia="Times New Roman" w:hAnsi="Times New Roman" w:cs="Times New Roman"/>
          <w:sz w:val="28"/>
          <w:szCs w:val="28"/>
        </w:rPr>
        <w:t xml:space="preserve">зрительных </w:t>
      </w:r>
      <w:r w:rsidRPr="005E615B">
        <w:rPr>
          <w:rFonts w:ascii="Times New Roman" w:eastAsia="Times New Roman" w:hAnsi="Times New Roman" w:cs="Times New Roman"/>
          <w:sz w:val="28"/>
          <w:szCs w:val="28"/>
        </w:rPr>
        <w:t xml:space="preserve">пространственных представлений, понятий и практических навыков </w:t>
      </w:r>
      <w:r w:rsidR="004E7AD9" w:rsidRPr="005E615B">
        <w:rPr>
          <w:rFonts w:ascii="Times New Roman" w:eastAsia="Times New Roman" w:hAnsi="Times New Roman" w:cs="Times New Roman"/>
          <w:sz w:val="28"/>
          <w:szCs w:val="28"/>
        </w:rPr>
        <w:t xml:space="preserve">зрительного </w:t>
      </w:r>
      <w:r w:rsidRPr="005E615B">
        <w:rPr>
          <w:rFonts w:ascii="Times New Roman" w:eastAsia="Times New Roman" w:hAnsi="Times New Roman" w:cs="Times New Roman"/>
          <w:sz w:val="28"/>
          <w:szCs w:val="28"/>
        </w:rPr>
        <w:t xml:space="preserve">ориентирования в начале и на различных этапах обучения. С целью обеспечения текущего контроля эффективности освоения программы в конце четверти могут проводиться контрольные занятия, </w:t>
      </w:r>
      <w:r w:rsidRPr="005E615B">
        <w:rPr>
          <w:rFonts w:ascii="Times New Roman" w:eastAsia="Times New Roman" w:hAnsi="Times New Roman" w:cs="Times New Roman"/>
          <w:sz w:val="28"/>
          <w:szCs w:val="28"/>
        </w:rPr>
        <w:lastRenderedPageBreak/>
        <w:t>на которых обучающиеся демонстрируют свои умения, а педагог выявляет ошибки и трудности, с которыми сталкивается каждый обучающийся и определяет перспективы работы на следующую четверть или учебный год.</w:t>
      </w:r>
    </w:p>
    <w:p w14:paraId="00000065"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66" w14:textId="77777777" w:rsidR="001C6D9D" w:rsidRPr="005E615B" w:rsidRDefault="00225042" w:rsidP="00F310C6">
      <w:pPr>
        <w:pStyle w:val="1"/>
        <w:spacing w:before="0" w:line="360" w:lineRule="auto"/>
        <w:ind w:firstLine="720"/>
        <w:jc w:val="both"/>
        <w:rPr>
          <w:rFonts w:ascii="Times New Roman" w:eastAsia="Times New Roman" w:hAnsi="Times New Roman" w:cs="Times New Roman"/>
          <w:color w:val="000000"/>
          <w:sz w:val="28"/>
          <w:szCs w:val="28"/>
        </w:rPr>
      </w:pPr>
      <w:bookmarkStart w:id="2" w:name="_Toc145680121"/>
      <w:r w:rsidRPr="005E615B">
        <w:rPr>
          <w:rFonts w:ascii="Times New Roman" w:eastAsia="Times New Roman" w:hAnsi="Times New Roman" w:cs="Times New Roman"/>
          <w:color w:val="000000"/>
          <w:sz w:val="28"/>
          <w:szCs w:val="28"/>
        </w:rPr>
        <w:t>ЦЕЛИ ИЗУЧЕНИЯ КОРРЕКЦИОННОГО КУРСА «ПРОСТРАНСТВЕННОЕ ОРИЕНТИРОВАНИЕ И МОБИЛЬНОСТЬ»</w:t>
      </w:r>
      <w:bookmarkEnd w:id="2"/>
      <w:r w:rsidRPr="005E615B">
        <w:rPr>
          <w:rFonts w:ascii="Times New Roman" w:eastAsia="Times New Roman" w:hAnsi="Times New Roman" w:cs="Times New Roman"/>
          <w:color w:val="000000"/>
          <w:sz w:val="28"/>
          <w:szCs w:val="28"/>
        </w:rPr>
        <w:t xml:space="preserve"> </w:t>
      </w:r>
    </w:p>
    <w:p w14:paraId="00000067" w14:textId="77777777" w:rsidR="001C6D9D" w:rsidRPr="005E615B" w:rsidRDefault="001C6D9D" w:rsidP="00F310C6">
      <w:pPr>
        <w:spacing w:after="0" w:line="360" w:lineRule="auto"/>
        <w:ind w:firstLine="720"/>
        <w:jc w:val="both"/>
        <w:rPr>
          <w:rFonts w:ascii="Times New Roman" w:eastAsia="Times New Roman" w:hAnsi="Times New Roman" w:cs="Times New Roman"/>
          <w:b/>
          <w:sz w:val="28"/>
          <w:szCs w:val="28"/>
        </w:rPr>
      </w:pPr>
    </w:p>
    <w:p w14:paraId="00000069" w14:textId="44EF39E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xml:space="preserve">Целью изучения коррекционного курса «Пространственное ориентирование и мобильность» является формирование у слабовидящих обучающихся компенсаторных умений и навыков самостоятельного безопасного передвижения и </w:t>
      </w:r>
      <w:r w:rsidR="004E7AD9" w:rsidRPr="005E615B">
        <w:rPr>
          <w:rFonts w:ascii="Times New Roman" w:eastAsia="Times New Roman" w:hAnsi="Times New Roman" w:cs="Times New Roman"/>
          <w:sz w:val="28"/>
          <w:szCs w:val="28"/>
        </w:rPr>
        <w:t xml:space="preserve">зрительной </w:t>
      </w:r>
      <w:r w:rsidRPr="005E615B">
        <w:rPr>
          <w:rFonts w:ascii="Times New Roman" w:eastAsia="Times New Roman" w:hAnsi="Times New Roman" w:cs="Times New Roman"/>
          <w:sz w:val="28"/>
          <w:szCs w:val="28"/>
        </w:rPr>
        <w:t>ориентировки в замкнутом и свободном пространстве, развитие самостоятельности и мобильности.</w:t>
      </w:r>
    </w:p>
    <w:p w14:paraId="0000006A"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Достижение цели обеспечивается решением следующих задач:</w:t>
      </w:r>
    </w:p>
    <w:p w14:paraId="0000006B"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изучение принципов и способов организации пространства;</w:t>
      </w:r>
    </w:p>
    <w:p w14:paraId="0000006C" w14:textId="2296FE6F"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xml:space="preserve">• обучение компенсаторным способам </w:t>
      </w:r>
      <w:r w:rsidR="002B5591" w:rsidRPr="005E615B">
        <w:rPr>
          <w:rFonts w:ascii="Times New Roman" w:eastAsia="Times New Roman" w:hAnsi="Times New Roman" w:cs="Times New Roman"/>
          <w:sz w:val="28"/>
          <w:szCs w:val="28"/>
        </w:rPr>
        <w:t xml:space="preserve">зрительного </w:t>
      </w:r>
      <w:r w:rsidRPr="005E615B">
        <w:rPr>
          <w:rFonts w:ascii="Times New Roman" w:eastAsia="Times New Roman" w:hAnsi="Times New Roman" w:cs="Times New Roman"/>
          <w:sz w:val="28"/>
          <w:szCs w:val="28"/>
        </w:rPr>
        <w:t>обследования окружающего пространства;</w:t>
      </w:r>
    </w:p>
    <w:p w14:paraId="0000006D" w14:textId="297DFBA3"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xml:space="preserve">• тренировка использования </w:t>
      </w:r>
      <w:r w:rsidR="002B5591" w:rsidRPr="005E615B">
        <w:rPr>
          <w:rFonts w:ascii="Times New Roman" w:eastAsia="Times New Roman" w:hAnsi="Times New Roman" w:cs="Times New Roman"/>
          <w:sz w:val="28"/>
          <w:szCs w:val="28"/>
        </w:rPr>
        <w:t xml:space="preserve">нарушенного зрения и </w:t>
      </w:r>
      <w:r w:rsidRPr="005E615B">
        <w:rPr>
          <w:rFonts w:ascii="Times New Roman" w:eastAsia="Times New Roman" w:hAnsi="Times New Roman" w:cs="Times New Roman"/>
          <w:sz w:val="28"/>
          <w:szCs w:val="28"/>
        </w:rPr>
        <w:t>сохранных анализаторов в процессе поисково-ориентировочной деятельности;</w:t>
      </w:r>
    </w:p>
    <w:p w14:paraId="0000006E"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xml:space="preserve">• овладение приемами пользования тростью и другими </w:t>
      </w:r>
      <w:proofErr w:type="spellStart"/>
      <w:r w:rsidRPr="005E615B">
        <w:rPr>
          <w:rFonts w:ascii="Times New Roman" w:eastAsia="Times New Roman" w:hAnsi="Times New Roman" w:cs="Times New Roman"/>
          <w:sz w:val="28"/>
          <w:szCs w:val="28"/>
        </w:rPr>
        <w:t>тифлотехническими</w:t>
      </w:r>
      <w:proofErr w:type="spellEnd"/>
      <w:r w:rsidRPr="005E615B">
        <w:rPr>
          <w:rFonts w:ascii="Times New Roman" w:eastAsia="Times New Roman" w:hAnsi="Times New Roman" w:cs="Times New Roman"/>
          <w:sz w:val="28"/>
          <w:szCs w:val="28"/>
        </w:rPr>
        <w:t xml:space="preserve"> средствами ориентирования и мобильности;</w:t>
      </w:r>
    </w:p>
    <w:p w14:paraId="0000006F" w14:textId="12A6BEC4" w:rsidR="001C6D9D" w:rsidRPr="005E615B" w:rsidRDefault="00225042" w:rsidP="00F310C6">
      <w:pPr>
        <w:numPr>
          <w:ilvl w:val="0"/>
          <w:numId w:val="1"/>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xml:space="preserve">овладение навыками </w:t>
      </w:r>
      <w:r w:rsidR="002B5591" w:rsidRPr="005E615B">
        <w:rPr>
          <w:rFonts w:ascii="Times New Roman" w:eastAsia="Times New Roman" w:hAnsi="Times New Roman" w:cs="Times New Roman"/>
          <w:sz w:val="28"/>
          <w:szCs w:val="28"/>
        </w:rPr>
        <w:t xml:space="preserve">зрительной </w:t>
      </w:r>
      <w:r w:rsidRPr="005E615B">
        <w:rPr>
          <w:rFonts w:ascii="Times New Roman" w:eastAsia="Times New Roman" w:hAnsi="Times New Roman" w:cs="Times New Roman"/>
          <w:sz w:val="28"/>
          <w:szCs w:val="28"/>
        </w:rPr>
        <w:t>практической ориентировки в замкнутом и свободном пространстве (в различных общественных учреждениях, в городе, сельской местности, в парках, в лесу, на водоемах, в быту и т.д.);</w:t>
      </w:r>
    </w:p>
    <w:p w14:paraId="00000070" w14:textId="77777777" w:rsidR="001C6D9D" w:rsidRPr="005E615B" w:rsidRDefault="00225042" w:rsidP="00F310C6">
      <w:pPr>
        <w:numPr>
          <w:ilvl w:val="0"/>
          <w:numId w:val="1"/>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обучение приемам совместного передвижения с опытными и случайными сопровождающими;</w:t>
      </w:r>
    </w:p>
    <w:p w14:paraId="00000071" w14:textId="67C1E09D" w:rsidR="001C6D9D" w:rsidRPr="005E615B" w:rsidRDefault="00225042" w:rsidP="00F310C6">
      <w:pPr>
        <w:numPr>
          <w:ilvl w:val="0"/>
          <w:numId w:val="1"/>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развитие коммуникативных навыков и формирование коммуникативной культу</w:t>
      </w:r>
      <w:r w:rsidR="002B5591" w:rsidRPr="005E615B">
        <w:rPr>
          <w:rFonts w:ascii="Times New Roman" w:eastAsia="Times New Roman" w:hAnsi="Times New Roman" w:cs="Times New Roman"/>
          <w:sz w:val="28"/>
          <w:szCs w:val="28"/>
        </w:rPr>
        <w:t>ры при взаимодействии с окружающими людьми</w:t>
      </w:r>
      <w:r w:rsidRPr="005E615B">
        <w:rPr>
          <w:rFonts w:ascii="Times New Roman" w:eastAsia="Times New Roman" w:hAnsi="Times New Roman" w:cs="Times New Roman"/>
          <w:sz w:val="28"/>
          <w:szCs w:val="28"/>
        </w:rPr>
        <w:t xml:space="preserve"> в процессе </w:t>
      </w:r>
      <w:r w:rsidR="002B5591" w:rsidRPr="005E615B">
        <w:rPr>
          <w:rFonts w:ascii="Times New Roman" w:eastAsia="Times New Roman" w:hAnsi="Times New Roman" w:cs="Times New Roman"/>
          <w:sz w:val="28"/>
          <w:szCs w:val="28"/>
        </w:rPr>
        <w:t>пространственного ориентирования</w:t>
      </w:r>
      <w:r w:rsidRPr="005E615B">
        <w:rPr>
          <w:rFonts w:ascii="Times New Roman" w:eastAsia="Times New Roman" w:hAnsi="Times New Roman" w:cs="Times New Roman"/>
          <w:sz w:val="28"/>
          <w:szCs w:val="28"/>
        </w:rPr>
        <w:t>;</w:t>
      </w:r>
    </w:p>
    <w:p w14:paraId="00000072"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формирование установки на самостоятельную ориентировку и передвижение в пространстве;</w:t>
      </w:r>
    </w:p>
    <w:p w14:paraId="00000073" w14:textId="77777777" w:rsidR="001C6D9D" w:rsidRPr="005E615B" w:rsidRDefault="00225042" w:rsidP="00F310C6">
      <w:pPr>
        <w:shd w:val="clear" w:color="auto" w:fill="FFFFFF"/>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lastRenderedPageBreak/>
        <w:t>• развитие сенсорной сферы и познавательной деятельности обучающихся, направленной на формирование точных представлений о предметах и явлениях окружающей среды;</w:t>
      </w:r>
    </w:p>
    <w:p w14:paraId="00000074" w14:textId="77777777" w:rsidR="001C6D9D" w:rsidRPr="005E615B" w:rsidRDefault="00225042" w:rsidP="00F310C6">
      <w:pPr>
        <w:numPr>
          <w:ilvl w:val="0"/>
          <w:numId w:val="1"/>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развитие пространственного мышления и специальных навыков запоминания маршрута;</w:t>
      </w:r>
    </w:p>
    <w:p w14:paraId="00000075"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совершенствование когнитивных процессов (переключение и распределение внимания, долгосрочная память, пространственное мышление, воссоздающее воображение);</w:t>
      </w:r>
    </w:p>
    <w:p w14:paraId="00000076"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воспитание волевых качеств, направленных на преодоление страха пространства, уверенности в собственных возможностях;</w:t>
      </w:r>
    </w:p>
    <w:p w14:paraId="00000077"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совершенствование навыков самоконтроля и саморегуляции.</w:t>
      </w:r>
    </w:p>
    <w:p w14:paraId="00000078"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79" w14:textId="77777777" w:rsidR="001C6D9D" w:rsidRPr="005E615B" w:rsidRDefault="00225042" w:rsidP="00F310C6">
      <w:pPr>
        <w:pStyle w:val="1"/>
        <w:spacing w:before="0" w:line="360" w:lineRule="auto"/>
        <w:ind w:firstLine="720"/>
        <w:jc w:val="both"/>
        <w:rPr>
          <w:rFonts w:ascii="Times New Roman" w:eastAsia="Times New Roman" w:hAnsi="Times New Roman" w:cs="Times New Roman"/>
          <w:color w:val="000000"/>
          <w:sz w:val="28"/>
          <w:szCs w:val="28"/>
        </w:rPr>
      </w:pPr>
      <w:bookmarkStart w:id="3" w:name="_Toc145680122"/>
      <w:r w:rsidRPr="005E615B">
        <w:rPr>
          <w:rFonts w:ascii="Times New Roman" w:eastAsia="Times New Roman" w:hAnsi="Times New Roman" w:cs="Times New Roman"/>
          <w:color w:val="000000"/>
          <w:sz w:val="28"/>
          <w:szCs w:val="28"/>
        </w:rPr>
        <w:t>МЕСТО КОРРЕКЦИОННОГО КУРСА «ПРОСТРАНСТВЕННОЕ ОРИЕНТИРОВАНИЕ И МОБИЛЬНОСТЬ» В УЧЕБНОМ ПЛАНЕ</w:t>
      </w:r>
      <w:bookmarkEnd w:id="3"/>
    </w:p>
    <w:p w14:paraId="0000007A"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7B" w14:textId="2F5329FC"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xml:space="preserve">Освоение курса «Пространственное ориентирование и мобильность» осуществляется за счет часов внеурочной деятельности учебного плана, входящих в коррекционно-развивающую область. При реализации варианта </w:t>
      </w:r>
      <w:r w:rsidR="002B5591" w:rsidRPr="005E615B">
        <w:rPr>
          <w:rFonts w:ascii="Times New Roman" w:eastAsia="Times New Roman" w:hAnsi="Times New Roman" w:cs="Times New Roman"/>
          <w:sz w:val="28"/>
          <w:szCs w:val="28"/>
        </w:rPr>
        <w:t>4.1 ФАОП</w:t>
      </w:r>
      <w:r w:rsidRPr="005E615B">
        <w:rPr>
          <w:rFonts w:ascii="Times New Roman" w:eastAsia="Times New Roman" w:hAnsi="Times New Roman" w:cs="Times New Roman"/>
          <w:sz w:val="28"/>
          <w:szCs w:val="28"/>
        </w:rPr>
        <w:t xml:space="preserve"> ООО коррекционный курс «Пространственное ориентирование и мобильность» изучается в 5–9 классах. При реализации варианта </w:t>
      </w:r>
      <w:r w:rsidR="002B5591" w:rsidRPr="005E615B">
        <w:rPr>
          <w:rFonts w:ascii="Times New Roman" w:eastAsia="Times New Roman" w:hAnsi="Times New Roman" w:cs="Times New Roman"/>
          <w:sz w:val="28"/>
          <w:szCs w:val="28"/>
        </w:rPr>
        <w:t>4.2 ФАОП</w:t>
      </w:r>
      <w:r w:rsidRPr="005E615B">
        <w:rPr>
          <w:rFonts w:ascii="Times New Roman" w:eastAsia="Times New Roman" w:hAnsi="Times New Roman" w:cs="Times New Roman"/>
          <w:sz w:val="28"/>
          <w:szCs w:val="28"/>
        </w:rPr>
        <w:t xml:space="preserve"> ООО коррекционный курс «Пространственное ориентирование и мобильность» изучается в 5–10 классах. </w:t>
      </w:r>
      <w:bookmarkStart w:id="4" w:name="bookmark=id.2et92p0" w:colFirst="0" w:colLast="0"/>
      <w:bookmarkEnd w:id="4"/>
      <w:r w:rsidRPr="005E615B">
        <w:rPr>
          <w:rFonts w:ascii="Times New Roman" w:eastAsia="Times New Roman" w:hAnsi="Times New Roman" w:cs="Times New Roman"/>
          <w:sz w:val="28"/>
          <w:szCs w:val="28"/>
        </w:rPr>
        <w:t>На освоение курса рекомендуется отводить 2 часа в неделю (68 часов в год за 34 учебных недели), что суммарно составит 408 часов за 6 лет.</w:t>
      </w:r>
    </w:p>
    <w:p w14:paraId="0000007C" w14:textId="77777777" w:rsidR="001C6D9D" w:rsidRPr="005E615B" w:rsidRDefault="00225042" w:rsidP="00F310C6">
      <w:pPr>
        <w:spacing w:after="0" w:line="360" w:lineRule="auto"/>
        <w:ind w:firstLine="720"/>
        <w:jc w:val="both"/>
        <w:rPr>
          <w:rFonts w:ascii="Times New Roman" w:eastAsia="Times New Roman" w:hAnsi="Times New Roman" w:cs="Times New Roman"/>
          <w:i/>
          <w:sz w:val="28"/>
          <w:szCs w:val="28"/>
        </w:rPr>
      </w:pPr>
      <w:r w:rsidRPr="005E615B">
        <w:rPr>
          <w:rFonts w:ascii="Times New Roman" w:eastAsia="Times New Roman" w:hAnsi="Times New Roman" w:cs="Times New Roman"/>
          <w:i/>
          <w:sz w:val="28"/>
          <w:szCs w:val="28"/>
        </w:rPr>
        <w:t>Особенности распределения программного материала по годам обучения</w:t>
      </w:r>
    </w:p>
    <w:p w14:paraId="0000007D" w14:textId="63481C3C" w:rsidR="001C6D9D" w:rsidRPr="005E615B" w:rsidRDefault="00225042" w:rsidP="00F310C6">
      <w:pPr>
        <w:spacing w:after="0" w:line="360" w:lineRule="auto"/>
        <w:ind w:firstLine="720"/>
        <w:jc w:val="both"/>
        <w:rPr>
          <w:rFonts w:ascii="Times New Roman" w:eastAsia="Times New Roman" w:hAnsi="Times New Roman" w:cs="Times New Roman"/>
          <w:i/>
          <w:sz w:val="28"/>
          <w:szCs w:val="28"/>
        </w:rPr>
      </w:pPr>
      <w:r w:rsidRPr="005E615B">
        <w:rPr>
          <w:rFonts w:ascii="Times New Roman" w:eastAsia="Times New Roman" w:hAnsi="Times New Roman" w:cs="Times New Roman"/>
          <w:sz w:val="28"/>
          <w:szCs w:val="28"/>
        </w:rPr>
        <w:t>Программный материал коррекционного курса «Пространственное орие</w:t>
      </w:r>
      <w:r w:rsidR="002B5591" w:rsidRPr="005E615B">
        <w:rPr>
          <w:rFonts w:ascii="Times New Roman" w:eastAsia="Times New Roman" w:hAnsi="Times New Roman" w:cs="Times New Roman"/>
          <w:sz w:val="28"/>
          <w:szCs w:val="28"/>
        </w:rPr>
        <w:t>нтирование и мобильность» в ФАОП ООО (вариант 4.1)</w:t>
      </w:r>
      <w:r w:rsidRPr="005E615B">
        <w:rPr>
          <w:rFonts w:ascii="Times New Roman" w:eastAsia="Times New Roman" w:hAnsi="Times New Roman" w:cs="Times New Roman"/>
          <w:sz w:val="28"/>
          <w:szCs w:val="28"/>
        </w:rPr>
        <w:t xml:space="preserve"> распределяется н</w:t>
      </w:r>
      <w:r w:rsidR="002B5591" w:rsidRPr="005E615B">
        <w:rPr>
          <w:rFonts w:ascii="Times New Roman" w:eastAsia="Times New Roman" w:hAnsi="Times New Roman" w:cs="Times New Roman"/>
          <w:sz w:val="28"/>
          <w:szCs w:val="28"/>
        </w:rPr>
        <w:t>а 5 лет обучения; в ФАОП ООО (вариант 4.2) - на 6</w:t>
      </w:r>
      <w:r w:rsidRPr="005E615B">
        <w:rPr>
          <w:rFonts w:ascii="Times New Roman" w:eastAsia="Times New Roman" w:hAnsi="Times New Roman" w:cs="Times New Roman"/>
          <w:sz w:val="28"/>
          <w:szCs w:val="28"/>
        </w:rPr>
        <w:t xml:space="preserve"> лет: 5, 6, 7, 8, 9, 10 классы.</w:t>
      </w:r>
    </w:p>
    <w:p w14:paraId="0000007E"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7F" w14:textId="77777777" w:rsidR="001C6D9D" w:rsidRPr="005E615B" w:rsidRDefault="00225042" w:rsidP="00F310C6">
      <w:pPr>
        <w:pStyle w:val="1"/>
        <w:spacing w:before="0" w:line="360" w:lineRule="auto"/>
        <w:ind w:firstLine="720"/>
        <w:jc w:val="both"/>
        <w:rPr>
          <w:rFonts w:ascii="Times New Roman" w:eastAsia="Times New Roman" w:hAnsi="Times New Roman" w:cs="Times New Roman"/>
          <w:b/>
          <w:color w:val="000000"/>
          <w:sz w:val="28"/>
          <w:szCs w:val="28"/>
        </w:rPr>
      </w:pPr>
      <w:bookmarkStart w:id="5" w:name="_Toc145680123"/>
      <w:r w:rsidRPr="005E615B">
        <w:rPr>
          <w:rFonts w:ascii="Times New Roman" w:eastAsia="Times New Roman" w:hAnsi="Times New Roman" w:cs="Times New Roman"/>
          <w:b/>
          <w:color w:val="000000"/>
          <w:sz w:val="28"/>
          <w:szCs w:val="28"/>
        </w:rPr>
        <w:lastRenderedPageBreak/>
        <w:t>СОДЕРЖАНИЕ КОРРЕКЦИОННОГО КУРСА «ПРОСТРАНСТВЕННОЕ ОРИЕНТИРОВАНИЕ И МОБИЛЬНОСТЬ»</w:t>
      </w:r>
      <w:bookmarkEnd w:id="5"/>
      <w:r w:rsidRPr="005E615B">
        <w:rPr>
          <w:rFonts w:ascii="Times New Roman" w:eastAsia="Times New Roman" w:hAnsi="Times New Roman" w:cs="Times New Roman"/>
          <w:b/>
          <w:color w:val="000000"/>
          <w:sz w:val="28"/>
          <w:szCs w:val="28"/>
        </w:rPr>
        <w:t xml:space="preserve"> </w:t>
      </w:r>
    </w:p>
    <w:p w14:paraId="00000080"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Распределение содержания по годам обучения является примерным.</w:t>
      </w:r>
    </w:p>
    <w:p w14:paraId="00000081"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82" w14:textId="77777777" w:rsidR="001C6D9D" w:rsidRPr="005E615B" w:rsidRDefault="00225042" w:rsidP="00F310C6">
      <w:pPr>
        <w:pStyle w:val="1"/>
        <w:spacing w:before="0" w:line="360" w:lineRule="auto"/>
        <w:ind w:firstLine="720"/>
        <w:jc w:val="both"/>
        <w:rPr>
          <w:rFonts w:ascii="Times New Roman" w:eastAsia="Times New Roman" w:hAnsi="Times New Roman" w:cs="Times New Roman"/>
          <w:color w:val="000000"/>
          <w:sz w:val="28"/>
          <w:szCs w:val="28"/>
        </w:rPr>
      </w:pPr>
      <w:bookmarkStart w:id="6" w:name="_Toc145680124"/>
      <w:r w:rsidRPr="005E615B">
        <w:rPr>
          <w:rFonts w:ascii="Times New Roman" w:eastAsia="Times New Roman" w:hAnsi="Times New Roman" w:cs="Times New Roman"/>
          <w:color w:val="000000"/>
          <w:sz w:val="28"/>
          <w:szCs w:val="28"/>
        </w:rPr>
        <w:t>5 КЛАСС</w:t>
      </w:r>
      <w:bookmarkEnd w:id="6"/>
      <w:r w:rsidRPr="005E615B">
        <w:rPr>
          <w:rFonts w:ascii="Times New Roman" w:eastAsia="Times New Roman" w:hAnsi="Times New Roman" w:cs="Times New Roman"/>
          <w:color w:val="000000"/>
          <w:sz w:val="28"/>
          <w:szCs w:val="28"/>
        </w:rPr>
        <w:t xml:space="preserve"> </w:t>
      </w:r>
    </w:p>
    <w:p w14:paraId="00000083" w14:textId="77777777" w:rsidR="001C6D9D" w:rsidRPr="005E615B" w:rsidRDefault="00225042" w:rsidP="00F310C6">
      <w:pPr>
        <w:spacing w:after="0" w:line="360" w:lineRule="auto"/>
        <w:ind w:firstLine="720"/>
        <w:jc w:val="both"/>
        <w:rPr>
          <w:rFonts w:ascii="Times New Roman" w:eastAsia="Times New Roman" w:hAnsi="Times New Roman" w:cs="Times New Roman"/>
          <w:b/>
          <w:sz w:val="28"/>
          <w:szCs w:val="28"/>
        </w:rPr>
      </w:pPr>
      <w:r w:rsidRPr="005E615B">
        <w:rPr>
          <w:rFonts w:ascii="Times New Roman" w:eastAsia="Times New Roman" w:hAnsi="Times New Roman" w:cs="Times New Roman"/>
          <w:b/>
          <w:sz w:val="28"/>
          <w:szCs w:val="28"/>
        </w:rPr>
        <w:t>Выявление имеющихся у обучающихся навыков ориентировки в пространстве и мобильности.</w:t>
      </w:r>
      <w:r w:rsidRPr="005E615B">
        <w:rPr>
          <w:rFonts w:ascii="Times New Roman" w:eastAsia="Times New Roman" w:hAnsi="Times New Roman" w:cs="Times New Roman"/>
          <w:sz w:val="28"/>
          <w:szCs w:val="28"/>
        </w:rPr>
        <w:t xml:space="preserve"> Изучение исходного уровня готовности сохранных анализаторов к их использованию для ориентировки в пространстве. </w:t>
      </w:r>
    </w:p>
    <w:p w14:paraId="00000084"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Значение навыков ориентировки в пространстве и мобильности для самостоятельной жизни слабовидящих.</w:t>
      </w:r>
      <w:r w:rsidRPr="005E615B">
        <w:rPr>
          <w:rFonts w:ascii="Times New Roman" w:eastAsia="Times New Roman" w:hAnsi="Times New Roman" w:cs="Times New Roman"/>
          <w:sz w:val="28"/>
          <w:szCs w:val="28"/>
        </w:rPr>
        <w:t xml:space="preserve"> Системы мобильности лиц с нарушениями зрения: передвижение без трости, с сопровождающим, с собакой-проводником. Специфика функций белой трости для слабовидящих.</w:t>
      </w:r>
    </w:p>
    <w:p w14:paraId="00000085" w14:textId="5D975A25"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Ориентировка в помещениях.</w:t>
      </w:r>
      <w:r w:rsidRPr="005E615B">
        <w:rPr>
          <w:rFonts w:ascii="Times New Roman" w:eastAsia="Times New Roman" w:hAnsi="Times New Roman" w:cs="Times New Roman"/>
          <w:sz w:val="28"/>
          <w:szCs w:val="28"/>
        </w:rPr>
        <w:t xml:space="preserve"> Передвижение в зданиях и помещениях. Повторение: приемы передвижения в помещениях и зданиях без трости, с трост</w:t>
      </w:r>
      <w:r w:rsidR="00D07671" w:rsidRPr="005E615B">
        <w:rPr>
          <w:rFonts w:ascii="Times New Roman" w:eastAsia="Times New Roman" w:hAnsi="Times New Roman" w:cs="Times New Roman"/>
          <w:sz w:val="28"/>
          <w:szCs w:val="28"/>
        </w:rPr>
        <w:t>ью, с использованием нарушенного</w:t>
      </w:r>
      <w:r w:rsidRPr="005E615B">
        <w:rPr>
          <w:rFonts w:ascii="Times New Roman" w:eastAsia="Times New Roman" w:hAnsi="Times New Roman" w:cs="Times New Roman"/>
          <w:sz w:val="28"/>
          <w:szCs w:val="28"/>
        </w:rPr>
        <w:t xml:space="preserve"> зрения. Приемы защиты тела от столкновений с предметами. Приемы использования трости при изучении помещения. Передвижение в различных помещениях, не заполненных большим количеством предметов, но имеющих коридоры, повороты, двери, окна, углубления, лестничные клетки, площадки и т.п. Повторение. Передвижение в изученном (знакомом) помещении. Анализ ошибок. Самостоятельная ориентировка в незнакомом помещении. Приемы обследования помещений и зданий слабовидящими. Приемы обследования предметов, находящихся в помещениях. Основные представления о зданиях и помещениях, виды зданий и помещений, выделение главных ориентиров в помещениях и зданиях с учетом состояния зрительных функций обучающихся. Практические занятия в новых помещениях. Ориентировка в помещениях и зданиях: магазины, отделения связи. Свободное ориентирование в знакомом помещении.</w:t>
      </w:r>
    </w:p>
    <w:p w14:paraId="00000086"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Пространственная ориентировка в быту.</w:t>
      </w:r>
      <w:r w:rsidRPr="005E615B">
        <w:rPr>
          <w:rFonts w:ascii="Times New Roman" w:eastAsia="Times New Roman" w:hAnsi="Times New Roman" w:cs="Times New Roman"/>
          <w:sz w:val="28"/>
          <w:szCs w:val="28"/>
        </w:rPr>
        <w:t xml:space="preserve"> Ориентировка в школе: в тумбочке, в парте, в шкафу. Дома — в шкафу, в мебельной стенке и т. д. </w:t>
      </w:r>
    </w:p>
    <w:p w14:paraId="00000087"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lastRenderedPageBreak/>
        <w:t>Формирование представления о городе.</w:t>
      </w:r>
      <w:r w:rsidRPr="005E615B">
        <w:rPr>
          <w:rFonts w:ascii="Times New Roman" w:eastAsia="Times New Roman" w:hAnsi="Times New Roman" w:cs="Times New Roman"/>
          <w:sz w:val="28"/>
          <w:szCs w:val="28"/>
        </w:rPr>
        <w:t xml:space="preserve"> Формирование общего представления о городе (географическое положение и рельеф местности, число районов, протяженность с севера на юг и с запада на восток; площади, театры и т. п.). Правила передвижения: правостороннее движение (исключения), выделение главного ориентира при передвижении; постоянные препятствия и временные и т. п. Изучение приемов обследования города. Выбор отправного пункта, точки отсчета; обследование и изучение прилегающих к школе улиц и основных объектов (ориентиров), находящихся на этих улицах и т. П. Углубленное ознакомление с элементами улицы: дорога, газон, тротуар, дома, парапеты (ограждения), подъездная дорога (правила подхода к подъездной дороге), кустарник и т. д. Упражнения в ходьбе по прилегающим к школе улицам (без перехода через улицу). Приемы ходьбы с опытными и случайными сопровождающими. Повторение приемов ходьбы с сопровождающим. Ходьба по узким проходам, в помещениях, по лестнице, прохождение в дверь; посадка в легковую машину и т. д. Активность (ведущая роль) слабовидящего как необходимое условие при общении с сопровождающим. Общение в учреждениях бытового обслуживания (магазины, поликлиника). Обращение к прохожим на улице за помощью. Правила перехода через дорогу. Виды перекрестков. Основные правила перехода через дорогу, определение момента для перехода, подход к трамваю, переход подъездных дорог, нахождение главной дороги и второстепенной и др. Определение перекрестка (одностороннее и двухстороннее движение, пешеходные дорожки, их виды и определение места перехода, «Островок» безопасности и др.). Изучение маршрутов до ближайших к школе остановок общественного транспорта. Особенности остановок трамваев и автобусов. Изучение правил уличного движения (по программе 5-го класса с учетом специфики ориентировки слабовидящих). </w:t>
      </w:r>
    </w:p>
    <w:p w14:paraId="00000088"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Использование общественного транспорта в пространственной ориентировке. </w:t>
      </w:r>
      <w:r w:rsidRPr="005E615B">
        <w:rPr>
          <w:rFonts w:ascii="Times New Roman" w:eastAsia="Times New Roman" w:hAnsi="Times New Roman" w:cs="Times New Roman"/>
          <w:sz w:val="28"/>
          <w:szCs w:val="28"/>
        </w:rPr>
        <w:t xml:space="preserve">Ориентировка и работа тростью при подходе к общественному транспорту, при посадке в салоны и при выходе из транспортного средства. </w:t>
      </w:r>
      <w:r w:rsidRPr="005E615B">
        <w:rPr>
          <w:rFonts w:ascii="Times New Roman" w:eastAsia="Times New Roman" w:hAnsi="Times New Roman" w:cs="Times New Roman"/>
          <w:sz w:val="28"/>
          <w:szCs w:val="28"/>
        </w:rPr>
        <w:lastRenderedPageBreak/>
        <w:t xml:space="preserve">Особенности посадки слабовидящих в общественный транспорт в разное время года. Точка отсчета, соблюдение расстояния, нахождение двери, измерение высоты ступеньки, методика посадки в транспорт. Комплексное использование сохранных анализаторов. Упражнения в посадке в разные виды транспорта, включая маршрутное такси. </w:t>
      </w:r>
    </w:p>
    <w:p w14:paraId="00000089"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Расширение навыков пространственного ориентирования и мобильности обучающихся с учетом различной обстановки. </w:t>
      </w:r>
      <w:r w:rsidRPr="005E615B">
        <w:rPr>
          <w:rFonts w:ascii="Times New Roman" w:eastAsia="Times New Roman" w:hAnsi="Times New Roman" w:cs="Times New Roman"/>
          <w:sz w:val="28"/>
          <w:szCs w:val="28"/>
        </w:rPr>
        <w:t xml:space="preserve">Развитие навыков ориентировки по типу «карта-путь» и «карта-обозрение». Развитие умений и навыков составлять схемы маршрутов, планов улиц, дворов, отдельных участков города и т. п. Развитие умений и навыков проходить маршруты, изученные в классе по схеме. Особенности ориентировки у водоема. </w:t>
      </w:r>
    </w:p>
    <w:p w14:paraId="0000008A"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Использование доступной среды в пространственном ориентировании и мобильности. </w:t>
      </w:r>
      <w:r w:rsidRPr="005E615B">
        <w:rPr>
          <w:rFonts w:ascii="Times New Roman" w:eastAsia="Times New Roman" w:hAnsi="Times New Roman" w:cs="Times New Roman"/>
          <w:sz w:val="28"/>
          <w:szCs w:val="28"/>
        </w:rPr>
        <w:t xml:space="preserve">Значение доступной среды для самостоятельного передвижения и ориентировки в пространстве. Стационарные средства мобильности (поручни, тактильные наземные указатели). Типы тактильных наземных указателей. Зрительные, слуховые и осязательные ориентиры. </w:t>
      </w:r>
    </w:p>
    <w:p w14:paraId="0000008B" w14:textId="77777777" w:rsidR="001C6D9D" w:rsidRPr="005E615B" w:rsidRDefault="00225042" w:rsidP="00F310C6">
      <w:pPr>
        <w:spacing w:after="0" w:line="360" w:lineRule="auto"/>
        <w:ind w:firstLine="720"/>
        <w:jc w:val="both"/>
        <w:rPr>
          <w:rFonts w:ascii="Times New Roman" w:eastAsia="Times New Roman" w:hAnsi="Times New Roman" w:cs="Times New Roman"/>
          <w:i/>
          <w:sz w:val="28"/>
          <w:szCs w:val="28"/>
        </w:rPr>
      </w:pPr>
      <w:r w:rsidRPr="005E615B">
        <w:rPr>
          <w:rFonts w:ascii="Times New Roman" w:eastAsia="Times New Roman" w:hAnsi="Times New Roman" w:cs="Times New Roman"/>
          <w:b/>
          <w:sz w:val="28"/>
          <w:szCs w:val="28"/>
        </w:rPr>
        <w:t>Электронные и оптические средства мобильности.</w:t>
      </w:r>
      <w:r w:rsidRPr="005E615B">
        <w:rPr>
          <w:rFonts w:ascii="Times New Roman" w:eastAsia="Times New Roman" w:hAnsi="Times New Roman" w:cs="Times New Roman"/>
          <w:sz w:val="28"/>
          <w:szCs w:val="28"/>
        </w:rPr>
        <w:t xml:space="preserve"> Электронная трость.</w:t>
      </w:r>
      <w:r w:rsidRPr="005E615B">
        <w:rPr>
          <w:rFonts w:ascii="Times New Roman" w:eastAsia="Times New Roman" w:hAnsi="Times New Roman" w:cs="Times New Roman"/>
          <w:i/>
          <w:sz w:val="28"/>
          <w:szCs w:val="28"/>
        </w:rPr>
        <w:t xml:space="preserve"> </w:t>
      </w:r>
      <w:r w:rsidRPr="005E615B">
        <w:rPr>
          <w:rFonts w:ascii="Times New Roman" w:eastAsia="Times New Roman" w:hAnsi="Times New Roman" w:cs="Times New Roman"/>
          <w:sz w:val="28"/>
          <w:szCs w:val="28"/>
        </w:rPr>
        <w:t>Лазерные, инфракрасные и ультразвуковые устройства, обнаруживающие препятствия на расстоянии (очки, фонарики, приставки для трости). Оптические средства пространственного ориентирования (монокуляры, лупы и т.д.).</w:t>
      </w:r>
    </w:p>
    <w:p w14:paraId="0000008C"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Работа по преодолению фобий и внутренних барьеров пространственного ориентирования и мобильности.</w:t>
      </w:r>
      <w:r w:rsidRPr="005E615B">
        <w:rPr>
          <w:rFonts w:ascii="Times New Roman" w:eastAsia="Times New Roman" w:hAnsi="Times New Roman" w:cs="Times New Roman"/>
          <w:sz w:val="28"/>
          <w:szCs w:val="28"/>
        </w:rPr>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w:t>
      </w:r>
      <w:r w:rsidRPr="005E615B">
        <w:rPr>
          <w:rFonts w:ascii="Times New Roman" w:eastAsia="Times New Roman" w:hAnsi="Times New Roman" w:cs="Times New Roman"/>
          <w:sz w:val="28"/>
          <w:szCs w:val="28"/>
        </w:rPr>
        <w:lastRenderedPageBreak/>
        <w:t>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0000008D"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8E" w14:textId="77777777" w:rsidR="001C6D9D" w:rsidRPr="005E615B" w:rsidRDefault="00225042" w:rsidP="00F310C6">
      <w:pPr>
        <w:pStyle w:val="1"/>
        <w:spacing w:before="0" w:line="360" w:lineRule="auto"/>
        <w:ind w:firstLine="720"/>
        <w:jc w:val="both"/>
        <w:rPr>
          <w:rFonts w:ascii="Times New Roman" w:eastAsia="Times New Roman" w:hAnsi="Times New Roman" w:cs="Times New Roman"/>
          <w:color w:val="000000"/>
          <w:sz w:val="28"/>
          <w:szCs w:val="28"/>
        </w:rPr>
      </w:pPr>
      <w:bookmarkStart w:id="7" w:name="_Toc145680125"/>
      <w:r w:rsidRPr="005E615B">
        <w:rPr>
          <w:rFonts w:ascii="Times New Roman" w:eastAsia="Times New Roman" w:hAnsi="Times New Roman" w:cs="Times New Roman"/>
          <w:color w:val="000000"/>
          <w:sz w:val="28"/>
          <w:szCs w:val="28"/>
        </w:rPr>
        <w:t>6 КЛАСС</w:t>
      </w:r>
      <w:bookmarkEnd w:id="7"/>
      <w:r w:rsidRPr="005E615B">
        <w:rPr>
          <w:rFonts w:ascii="Times New Roman" w:eastAsia="Times New Roman" w:hAnsi="Times New Roman" w:cs="Times New Roman"/>
          <w:color w:val="000000"/>
          <w:sz w:val="28"/>
          <w:szCs w:val="28"/>
        </w:rPr>
        <w:t xml:space="preserve"> </w:t>
      </w:r>
    </w:p>
    <w:p w14:paraId="0000008F"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Диагностика практических умений обучающихся по ориентировке в пространстве и мобильности на начало и завершение учебного года.</w:t>
      </w:r>
      <w:r w:rsidRPr="005E615B">
        <w:rPr>
          <w:rFonts w:ascii="Times New Roman" w:eastAsia="Times New Roman" w:hAnsi="Times New Roman" w:cs="Times New Roman"/>
          <w:sz w:val="28"/>
          <w:szCs w:val="28"/>
        </w:rPr>
        <w:t xml:space="preserve"> </w:t>
      </w:r>
    </w:p>
    <w:p w14:paraId="00000090"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Значение навыков самостоятельного пространственного ориентирования и мобильности в жизни и деятельности слабовидящих людей.</w:t>
      </w:r>
      <w:r w:rsidRPr="005E615B">
        <w:rPr>
          <w:rFonts w:ascii="Times New Roman" w:eastAsia="Times New Roman" w:hAnsi="Times New Roman" w:cs="Times New Roman"/>
          <w:sz w:val="28"/>
          <w:szCs w:val="28"/>
        </w:rPr>
        <w:t xml:space="preserve"> Примеры из жизни и деятельности слабовидящих.</w:t>
      </w:r>
    </w:p>
    <w:p w14:paraId="00000091"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Ориентировка в помещениях. </w:t>
      </w:r>
      <w:r w:rsidRPr="005E615B">
        <w:rPr>
          <w:rFonts w:ascii="Times New Roman" w:eastAsia="Times New Roman" w:hAnsi="Times New Roman" w:cs="Times New Roman"/>
          <w:sz w:val="28"/>
          <w:szCs w:val="28"/>
        </w:rPr>
        <w:t>Самостоятельное передвижение в помещениях и зданиях. Повторение: Приемы ориентировки в помещениях без трости. Приемы передвижения в различных помещениях, заполненных предметами (приемы обследования, использования трости и других предметов для ориентировки, приемы защиты тела от столкновений с предметами). Ориентировка в магазинах и отделениях связи. Приемы обследования больших помещений (зрительный зал в театре, в спортивном сооружении и т. п.). Пространственная ориентировка в быту. Ориентировка в ассортименте лекарственных препаратов, парфюмерии, бытовой химии и т. д. с помощью классификации упаковок и меток. Ориентировка в незнакомом помещении.</w:t>
      </w:r>
    </w:p>
    <w:p w14:paraId="00000092" w14:textId="56BB58D6"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Ориентировка в городе. </w:t>
      </w:r>
      <w:r w:rsidRPr="005E615B">
        <w:rPr>
          <w:rFonts w:ascii="Times New Roman" w:eastAsia="Times New Roman" w:hAnsi="Times New Roman" w:cs="Times New Roman"/>
          <w:sz w:val="28"/>
          <w:szCs w:val="28"/>
        </w:rPr>
        <w:t xml:space="preserve">Формирование представления о городе. Район, в котором находится школа, рельеф местности. Правила самостоятельного передвижения по городу. Двухстороннее движение транспорта. Временные и постоянные препятствия. Углубленное изучение города, ознакомление с элементами улицы. Выбор приема работы с тростью при передвижении по улицам, нахождение главных ориентиров. Комплексное использование сохранных анализаторов при передвижении по улицам: звуковые линии как главные ориентиры при передвижении по тротуару и т. д. Использование </w:t>
      </w:r>
      <w:r w:rsidR="00D07671" w:rsidRPr="005E615B">
        <w:rPr>
          <w:rFonts w:ascii="Times New Roman" w:eastAsia="Times New Roman" w:hAnsi="Times New Roman" w:cs="Times New Roman"/>
          <w:sz w:val="28"/>
          <w:szCs w:val="28"/>
        </w:rPr>
        <w:lastRenderedPageBreak/>
        <w:t xml:space="preserve">нарушенного </w:t>
      </w:r>
      <w:r w:rsidRPr="005E615B">
        <w:rPr>
          <w:rFonts w:ascii="Times New Roman" w:eastAsia="Times New Roman" w:hAnsi="Times New Roman" w:cs="Times New Roman"/>
          <w:sz w:val="28"/>
          <w:szCs w:val="28"/>
        </w:rPr>
        <w:t>зрения и оптических средств (моноклей, биноклей) при ориентировке в городе. Приемы ходьбы с опытными и случайными сопровождающими. Приемы ходьбы с сопровождающим в общественных местах (театр, кино, улицы и т. д.). Передвижение с сопровождающим по тротуару, через дорогу, по узким местам, преодоление препятствий. Переход через дорогу. Виды перекрестков. Правила перехода транспортных дорог. Комплексное использование сохранных анализаторов при переходе дороги. Точное определение цветового сигнала светофора, переход через различные дороги, различные виды перекрестков (трехсторонние, четырехсторонние, двухсторонние и др.). Изучение маршрутов до различных остановок общественного транспорта. Выделение особенностей каждого конкретного маршрута. Особенности расположения трамвайных и автобусных остановок. Упражнения в нахождении остановок. Развитие с помощью специальных упражнений чувства препятствия. Правила уличного движения (по программе 6-го класса с учетом специфики ориентировки слабовидящих). Подземные переходы. Виды подземных переходов, их назначение, формирование образа наземного пространства.</w:t>
      </w:r>
    </w:p>
    <w:p w14:paraId="00000093"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Использование общественного транспорта и изучение маршрутов до дома обучающихся. </w:t>
      </w:r>
      <w:r w:rsidRPr="005E615B">
        <w:rPr>
          <w:rFonts w:ascii="Times New Roman" w:eastAsia="Times New Roman" w:hAnsi="Times New Roman" w:cs="Times New Roman"/>
          <w:sz w:val="28"/>
          <w:szCs w:val="28"/>
        </w:rPr>
        <w:t xml:space="preserve">Ориентировка и работа тростью при подходе к транспортному средству, при посадке в его салон и при выходе из транспорта. Комплексное использование сохранных анализаторов и правила посадки в транспортное средство: найти остановку, найти бордюр, суметь правильно обратиться к людям, ожидающим транспорт; точно услышать, где остановится автобус или троллейбус, найти точку отсчета; соотнести звук открывающихся дверей со своим местоположением, правильно подойти к двери и произвести посадку в транспорт; если это трамвай, то заранее обратиться к людям и далее использовать методику посадки в транспорт. Определение разных видов транспорта на слух. Изучение маршрутов городского общественного транспорта, включая маршрутное такси. Изучение маршрутов городского транспорта, проходящих по прилежащим к школе улицам (особенности расположения </w:t>
      </w:r>
      <w:r w:rsidRPr="005E615B">
        <w:rPr>
          <w:rFonts w:ascii="Times New Roman" w:eastAsia="Times New Roman" w:hAnsi="Times New Roman" w:cs="Times New Roman"/>
          <w:sz w:val="28"/>
          <w:szCs w:val="28"/>
        </w:rPr>
        <w:lastRenderedPageBreak/>
        <w:t>автобусных, трамвайных, троллейбусных остановок, особенности перекрестков, нахождение переходов около остановок общественного транспорта и т. д.). Изучение маршрутов до дома учащихся. Выбор наиболее рационального из них.</w:t>
      </w:r>
    </w:p>
    <w:p w14:paraId="00000094"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Расширение навыков пространственного ориентирования и мобильности обучающихся с учетом различной обстановки. </w:t>
      </w:r>
      <w:r w:rsidRPr="005E615B">
        <w:rPr>
          <w:rFonts w:ascii="Times New Roman" w:eastAsia="Times New Roman" w:hAnsi="Times New Roman" w:cs="Times New Roman"/>
          <w:sz w:val="28"/>
          <w:szCs w:val="28"/>
        </w:rPr>
        <w:t>Развитие навыков ориентировки по типу «карта-путь» и «карта-обозрение». Составление схем маршрутов. Ориентировка в сквере, в парке, в магазинах, в кафе, в подземных переходах, на остановках и т. д. Особенности ориентировки на проселочных дорогах, на улицах сельского типа.</w:t>
      </w:r>
    </w:p>
    <w:p w14:paraId="00000095"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Использование доступной среды в пространственном ориентировании и мобильности. </w:t>
      </w:r>
      <w:r w:rsidRPr="005E615B">
        <w:rPr>
          <w:rFonts w:ascii="Times New Roman" w:eastAsia="Times New Roman" w:hAnsi="Times New Roman" w:cs="Times New Roman"/>
          <w:sz w:val="28"/>
          <w:szCs w:val="28"/>
        </w:rPr>
        <w:t>Виды, назначение и правила использования тактильных наземных указателей. Приемы обнаружения и идентификации тактильных наземных указателей и слежения по ним с помощью трости. Особенности использования зрительных ориентиров.</w:t>
      </w:r>
    </w:p>
    <w:p w14:paraId="00000096"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Электронные средства мобильности. </w:t>
      </w:r>
      <w:r w:rsidRPr="005E615B">
        <w:rPr>
          <w:rFonts w:ascii="Times New Roman" w:eastAsia="Times New Roman" w:hAnsi="Times New Roman" w:cs="Times New Roman"/>
          <w:sz w:val="28"/>
          <w:szCs w:val="28"/>
        </w:rPr>
        <w:t>Правила пользования лазерными, инфракрасными и ультразвуковыми устройствами, обнаруживающими препятствие на расстоянии. Правила пользования монокулярами и лупами в пространственной ориентировке.</w:t>
      </w:r>
    </w:p>
    <w:p w14:paraId="00000097"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Работа по преодолению фобий и внутренних барьеров пространственного ориентирования и мобильности.</w:t>
      </w:r>
      <w:r w:rsidRPr="005E615B">
        <w:rPr>
          <w:rFonts w:ascii="Times New Roman" w:eastAsia="Times New Roman" w:hAnsi="Times New Roman" w:cs="Times New Roman"/>
          <w:sz w:val="28"/>
          <w:szCs w:val="28"/>
        </w:rPr>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w:t>
      </w:r>
      <w:r w:rsidRPr="005E615B">
        <w:rPr>
          <w:rFonts w:ascii="Times New Roman" w:eastAsia="Times New Roman" w:hAnsi="Times New Roman" w:cs="Times New Roman"/>
          <w:sz w:val="28"/>
          <w:szCs w:val="28"/>
        </w:rPr>
        <w:lastRenderedPageBreak/>
        <w:t>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00000098"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99" w14:textId="77777777" w:rsidR="001C6D9D" w:rsidRPr="005E615B" w:rsidRDefault="00225042" w:rsidP="00F310C6">
      <w:pPr>
        <w:pStyle w:val="1"/>
        <w:spacing w:before="0" w:line="360" w:lineRule="auto"/>
        <w:ind w:firstLine="720"/>
        <w:jc w:val="both"/>
        <w:rPr>
          <w:rFonts w:ascii="Times New Roman" w:eastAsia="Times New Roman" w:hAnsi="Times New Roman" w:cs="Times New Roman"/>
          <w:color w:val="000000"/>
          <w:sz w:val="28"/>
          <w:szCs w:val="28"/>
        </w:rPr>
      </w:pPr>
      <w:bookmarkStart w:id="8" w:name="_Toc145680126"/>
      <w:r w:rsidRPr="005E615B">
        <w:rPr>
          <w:rFonts w:ascii="Times New Roman" w:eastAsia="Times New Roman" w:hAnsi="Times New Roman" w:cs="Times New Roman"/>
          <w:color w:val="000000"/>
          <w:sz w:val="28"/>
          <w:szCs w:val="28"/>
        </w:rPr>
        <w:t>7 КЛАСС</w:t>
      </w:r>
      <w:bookmarkEnd w:id="8"/>
      <w:r w:rsidRPr="005E615B">
        <w:rPr>
          <w:rFonts w:ascii="Times New Roman" w:eastAsia="Times New Roman" w:hAnsi="Times New Roman" w:cs="Times New Roman"/>
          <w:color w:val="000000"/>
          <w:sz w:val="28"/>
          <w:szCs w:val="28"/>
        </w:rPr>
        <w:t xml:space="preserve"> </w:t>
      </w:r>
    </w:p>
    <w:p w14:paraId="0000009A"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9B"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Диагностика практических умений обучающихся по ориентировке в пространстве и мобильности на начало и завершение учебного года.</w:t>
      </w:r>
      <w:r w:rsidRPr="005E615B">
        <w:rPr>
          <w:rFonts w:ascii="Times New Roman" w:eastAsia="Times New Roman" w:hAnsi="Times New Roman" w:cs="Times New Roman"/>
          <w:sz w:val="28"/>
          <w:szCs w:val="28"/>
        </w:rPr>
        <w:t xml:space="preserve"> </w:t>
      </w:r>
    </w:p>
    <w:p w14:paraId="0000009C"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Значение навыков самостоятельной пространственной ориентировки в жизни и деятельности слабовидящих людей.</w:t>
      </w:r>
      <w:r w:rsidRPr="005E615B">
        <w:rPr>
          <w:rFonts w:ascii="Times New Roman" w:eastAsia="Times New Roman" w:hAnsi="Times New Roman" w:cs="Times New Roman"/>
          <w:sz w:val="28"/>
          <w:szCs w:val="28"/>
        </w:rPr>
        <w:t xml:space="preserve"> Примеры из жизни и деятельности слабовидящих.</w:t>
      </w:r>
    </w:p>
    <w:p w14:paraId="0000009D"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Ориентировка в помещениях. </w:t>
      </w:r>
      <w:r w:rsidRPr="005E615B">
        <w:rPr>
          <w:rFonts w:ascii="Times New Roman" w:eastAsia="Times New Roman" w:hAnsi="Times New Roman" w:cs="Times New Roman"/>
          <w:sz w:val="28"/>
          <w:szCs w:val="28"/>
        </w:rPr>
        <w:t>Ориентировка в ближайших к школе поликлинике, аптеке, продовольственных магазинах. Приемы ориентировки и передвижения в помещениях различных типов. Подвальные помещения, их виды и особенности ориентировки в них. Самостоятельная ориентировка в знакомых и незнакомых помещениях.</w:t>
      </w:r>
    </w:p>
    <w:p w14:paraId="0000009E"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Пространственная ориентировка в быту.</w:t>
      </w:r>
      <w:r w:rsidRPr="005E615B">
        <w:rPr>
          <w:rFonts w:ascii="Times New Roman" w:eastAsia="Times New Roman" w:hAnsi="Times New Roman" w:cs="Times New Roman"/>
          <w:sz w:val="28"/>
          <w:szCs w:val="28"/>
        </w:rPr>
        <w:t xml:space="preserve"> Определение достоинства монет, приемы различения бумажных купюр; ориентировка в квартире и при уходе за квартирой.</w:t>
      </w:r>
    </w:p>
    <w:p w14:paraId="0000009F"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Ориентировка в городе. </w:t>
      </w:r>
      <w:r w:rsidRPr="005E615B">
        <w:rPr>
          <w:rFonts w:ascii="Times New Roman" w:eastAsia="Times New Roman" w:hAnsi="Times New Roman" w:cs="Times New Roman"/>
          <w:sz w:val="28"/>
          <w:szCs w:val="28"/>
        </w:rPr>
        <w:t>Формирование представления о городе.</w:t>
      </w:r>
    </w:p>
    <w:p w14:paraId="000000A0"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Район, в котором находится школа-интернат (школа). Расположение культурных и бытовых учреждений (театры, кинотеатры, главпочтамт, универмаги и т. д.). Изучение города. Углубленное ознакомление с элементами улицы.</w:t>
      </w:r>
    </w:p>
    <w:p w14:paraId="000000A1"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xml:space="preserve">Улица, квартал. Упражнения в прямолинейном движении с поворотами, с переносами пространственного образа. Упражнения в ходьбе по прилегающим к школе улицам без пересечения их другими. Ориентировка во дворах, пользование кодами, лифтами и др. Приемы передвижения с опытными и случайными сопровождающими. Правила перехода через дорогу. Использование сохранных анализаторов при переходе через дорогу. Определение цветового </w:t>
      </w:r>
      <w:r w:rsidRPr="005E615B">
        <w:rPr>
          <w:rFonts w:ascii="Times New Roman" w:eastAsia="Times New Roman" w:hAnsi="Times New Roman" w:cs="Times New Roman"/>
          <w:sz w:val="28"/>
          <w:szCs w:val="28"/>
        </w:rPr>
        <w:lastRenderedPageBreak/>
        <w:t>сигнала светофора без использования зрения (ориентир на звуки моторов машин, поведение людей на переходе и т. п.). Переход через транспортные дороги, связанные с площадями. Изучение маршрутов до различных остановок общественного транспорта.</w:t>
      </w:r>
    </w:p>
    <w:p w14:paraId="000000A2"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Упражнения в обнаружении трамвайных, автобусных и троллейбусных остановок, нахождение места перехода. Виды трамвайных и автобусных (троллейбусных) остановок. Упражнения на развитие чувства препятствия. Обнаружение и преодоление препятствий, комплексное использование сохранных анализаторов, развитие мышечно-двигательной памяти на маршруте следования. Правила уличного движения (по программе 7-го класса с учетом специфики ориентировки слабовидящих). Подземные переходы.</w:t>
      </w:r>
    </w:p>
    <w:p w14:paraId="000000A3"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Назначение и виды подземных переходов, формирование образа наземного пространства. Виды подземных переходов, выход на различные улицы и т. д.</w:t>
      </w:r>
    </w:p>
    <w:p w14:paraId="000000A4"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Использование общественного транспорта и изучение маршрутов до дому обучающихся. </w:t>
      </w:r>
      <w:r w:rsidRPr="005E615B">
        <w:rPr>
          <w:rFonts w:ascii="Times New Roman" w:eastAsia="Times New Roman" w:hAnsi="Times New Roman" w:cs="Times New Roman"/>
          <w:sz w:val="28"/>
          <w:szCs w:val="28"/>
        </w:rPr>
        <w:t xml:space="preserve">Ориентировка и работа тростью при подходе к транспортному средству, при посадке в его салон и при выходе из салона транспортного средства. Отработка навыков (подход, посадка, выход из транспорта; использование в комплексе всех сохранных анализаторов). Изучение конкретных маршрутов городского транспорта. Изучение маршрутов до библиотеки слепых, до городской публичной библиотеки, до театра и т. п. Изучение маршрута до дома обучающихся. </w:t>
      </w:r>
    </w:p>
    <w:p w14:paraId="000000A5"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Расширение навыков пространственного ориентирования и мобильности с учетом различной обстановки. </w:t>
      </w:r>
      <w:r w:rsidRPr="005E615B">
        <w:rPr>
          <w:rFonts w:ascii="Times New Roman" w:eastAsia="Times New Roman" w:hAnsi="Times New Roman" w:cs="Times New Roman"/>
          <w:sz w:val="28"/>
          <w:szCs w:val="28"/>
        </w:rPr>
        <w:t xml:space="preserve">Развитие навыков ориентировки по типу «карта-путь» и «карта-обозрение» (поликлиника, почта, пункт оплаты мобильной связи, городской парк культуры и отдыха). Особенности пространственной ориентировки в лесу. </w:t>
      </w:r>
    </w:p>
    <w:p w14:paraId="000000A6"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Использование доступной среды в пространственном ориентировании и мобильности.</w:t>
      </w:r>
      <w:r w:rsidRPr="005E615B">
        <w:rPr>
          <w:rFonts w:ascii="Times New Roman" w:eastAsia="Times New Roman" w:hAnsi="Times New Roman" w:cs="Times New Roman"/>
          <w:i/>
          <w:sz w:val="28"/>
          <w:szCs w:val="28"/>
        </w:rPr>
        <w:t xml:space="preserve"> </w:t>
      </w:r>
      <w:r w:rsidRPr="005E615B">
        <w:rPr>
          <w:rFonts w:ascii="Times New Roman" w:eastAsia="Times New Roman" w:hAnsi="Times New Roman" w:cs="Times New Roman"/>
          <w:sz w:val="28"/>
          <w:szCs w:val="28"/>
        </w:rPr>
        <w:t>Самостоятельное передвижение в зданиях с использованием элементов доступной среды. Доступная среда в городе. Зрительные, слуховые и осязательные ориентиры, обозначающие остановки, переходы и т.д.</w:t>
      </w:r>
    </w:p>
    <w:p w14:paraId="000000A7"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lastRenderedPageBreak/>
        <w:t>Электронные средства мобильности.</w:t>
      </w:r>
      <w:r w:rsidRPr="005E615B">
        <w:rPr>
          <w:rFonts w:ascii="Times New Roman" w:eastAsia="Times New Roman" w:hAnsi="Times New Roman" w:cs="Times New Roman"/>
          <w:sz w:val="28"/>
          <w:szCs w:val="28"/>
        </w:rPr>
        <w:t xml:space="preserve"> Смартфоны</w:t>
      </w:r>
      <w:r w:rsidRPr="005E615B">
        <w:rPr>
          <w:rFonts w:ascii="Times New Roman" w:eastAsia="Times New Roman" w:hAnsi="Times New Roman" w:cs="Times New Roman"/>
          <w:i/>
          <w:sz w:val="28"/>
          <w:szCs w:val="28"/>
        </w:rPr>
        <w:t xml:space="preserve"> </w:t>
      </w:r>
      <w:r w:rsidRPr="005E615B">
        <w:rPr>
          <w:rFonts w:ascii="Times New Roman" w:eastAsia="Times New Roman" w:hAnsi="Times New Roman" w:cs="Times New Roman"/>
          <w:sz w:val="28"/>
          <w:szCs w:val="28"/>
        </w:rPr>
        <w:t>с навигационными приложениями, адаптированными для пользователей с нарушениями зрения. Типы навигационных приложений. Приложения, позволяющие прокладывать маршруты и контролировать собственные перемещения («</w:t>
      </w:r>
      <w:proofErr w:type="spellStart"/>
      <w:r w:rsidRPr="005E615B">
        <w:rPr>
          <w:rFonts w:ascii="Times New Roman" w:eastAsia="Times New Roman" w:hAnsi="Times New Roman" w:cs="Times New Roman"/>
          <w:sz w:val="28"/>
          <w:szCs w:val="28"/>
        </w:rPr>
        <w:t>OsmAnd</w:t>
      </w:r>
      <w:proofErr w:type="spellEnd"/>
      <w:r w:rsidRPr="005E615B">
        <w:rPr>
          <w:rFonts w:ascii="Times New Roman" w:eastAsia="Times New Roman" w:hAnsi="Times New Roman" w:cs="Times New Roman"/>
          <w:sz w:val="28"/>
          <w:szCs w:val="28"/>
        </w:rPr>
        <w:t xml:space="preserve"> Access», «</w:t>
      </w:r>
      <w:proofErr w:type="spellStart"/>
      <w:r w:rsidRPr="005E615B">
        <w:rPr>
          <w:rFonts w:ascii="Times New Roman" w:eastAsia="Times New Roman" w:hAnsi="Times New Roman" w:cs="Times New Roman"/>
          <w:sz w:val="28"/>
          <w:szCs w:val="28"/>
        </w:rPr>
        <w:t>Blind</w:t>
      </w:r>
      <w:proofErr w:type="spellEnd"/>
      <w:r w:rsidRPr="005E615B">
        <w:rPr>
          <w:rFonts w:ascii="Times New Roman" w:eastAsia="Times New Roman" w:hAnsi="Times New Roman" w:cs="Times New Roman"/>
          <w:sz w:val="28"/>
          <w:szCs w:val="28"/>
        </w:rPr>
        <w:t xml:space="preserve"> Square», «</w:t>
      </w:r>
      <w:proofErr w:type="spellStart"/>
      <w:r w:rsidRPr="005E615B">
        <w:rPr>
          <w:rFonts w:ascii="Times New Roman" w:eastAsia="Times New Roman" w:hAnsi="Times New Roman" w:cs="Times New Roman"/>
          <w:sz w:val="28"/>
          <w:szCs w:val="28"/>
        </w:rPr>
        <w:t>LoadStone</w:t>
      </w:r>
      <w:proofErr w:type="spellEnd"/>
      <w:r w:rsidRPr="005E615B">
        <w:rPr>
          <w:rFonts w:ascii="Times New Roman" w:eastAsia="Times New Roman" w:hAnsi="Times New Roman" w:cs="Times New Roman"/>
          <w:sz w:val="28"/>
          <w:szCs w:val="28"/>
        </w:rPr>
        <w:t>»). Приложения, предназначенные для отслеживания движение транспорта («Яндекс транспорт», «Умный транспорт», «</w:t>
      </w:r>
      <w:proofErr w:type="spellStart"/>
      <w:r w:rsidRPr="005E615B">
        <w:rPr>
          <w:rFonts w:ascii="Times New Roman" w:eastAsia="Times New Roman" w:hAnsi="Times New Roman" w:cs="Times New Roman"/>
          <w:sz w:val="28"/>
          <w:szCs w:val="28"/>
        </w:rPr>
        <w:t>Bus</w:t>
      </w:r>
      <w:proofErr w:type="spellEnd"/>
      <w:r w:rsidRPr="005E615B">
        <w:rPr>
          <w:rFonts w:ascii="Times New Roman" w:eastAsia="Times New Roman" w:hAnsi="Times New Roman" w:cs="Times New Roman"/>
          <w:sz w:val="28"/>
          <w:szCs w:val="28"/>
        </w:rPr>
        <w:t xml:space="preserve"> Time»).</w:t>
      </w:r>
    </w:p>
    <w:p w14:paraId="000000A8"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Работа по преодолению фобий и внутренних барьеров пространственного ориентирования и мобильности.</w:t>
      </w:r>
      <w:r w:rsidRPr="005E615B">
        <w:rPr>
          <w:rFonts w:ascii="Times New Roman" w:eastAsia="Times New Roman" w:hAnsi="Times New Roman" w:cs="Times New Roman"/>
          <w:sz w:val="28"/>
          <w:szCs w:val="28"/>
        </w:rPr>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000000A9"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AA" w14:textId="77777777" w:rsidR="001C6D9D" w:rsidRPr="005E615B" w:rsidRDefault="00225042" w:rsidP="00F310C6">
      <w:pPr>
        <w:pStyle w:val="1"/>
        <w:spacing w:before="0" w:line="360" w:lineRule="auto"/>
        <w:ind w:firstLine="720"/>
        <w:jc w:val="both"/>
        <w:rPr>
          <w:rFonts w:ascii="Times New Roman" w:eastAsia="Times New Roman" w:hAnsi="Times New Roman" w:cs="Times New Roman"/>
          <w:color w:val="000000"/>
          <w:sz w:val="28"/>
          <w:szCs w:val="28"/>
        </w:rPr>
      </w:pPr>
      <w:bookmarkStart w:id="9" w:name="_Toc145680127"/>
      <w:r w:rsidRPr="005E615B">
        <w:rPr>
          <w:rFonts w:ascii="Times New Roman" w:eastAsia="Times New Roman" w:hAnsi="Times New Roman" w:cs="Times New Roman"/>
          <w:color w:val="000000"/>
          <w:sz w:val="28"/>
          <w:szCs w:val="28"/>
        </w:rPr>
        <w:t>8 КЛАСС</w:t>
      </w:r>
      <w:bookmarkEnd w:id="9"/>
      <w:r w:rsidRPr="005E615B">
        <w:rPr>
          <w:rFonts w:ascii="Times New Roman" w:eastAsia="Times New Roman" w:hAnsi="Times New Roman" w:cs="Times New Roman"/>
          <w:color w:val="000000"/>
          <w:sz w:val="28"/>
          <w:szCs w:val="28"/>
        </w:rPr>
        <w:t xml:space="preserve"> </w:t>
      </w:r>
    </w:p>
    <w:p w14:paraId="000000AB"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AC"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Диагностика практических умений обучающихся по ориентировке в пространстве и мобильности на начало и завершение учебного года.</w:t>
      </w:r>
      <w:r w:rsidRPr="005E615B">
        <w:rPr>
          <w:rFonts w:ascii="Times New Roman" w:eastAsia="Times New Roman" w:hAnsi="Times New Roman" w:cs="Times New Roman"/>
          <w:sz w:val="28"/>
          <w:szCs w:val="28"/>
        </w:rPr>
        <w:t xml:space="preserve"> </w:t>
      </w:r>
    </w:p>
    <w:p w14:paraId="000000AD" w14:textId="77777777" w:rsidR="001C6D9D" w:rsidRPr="005E615B" w:rsidRDefault="00225042" w:rsidP="00F310C6">
      <w:pPr>
        <w:spacing w:after="0" w:line="360" w:lineRule="auto"/>
        <w:ind w:firstLine="720"/>
        <w:jc w:val="both"/>
        <w:rPr>
          <w:rFonts w:ascii="Times New Roman" w:eastAsia="Times New Roman" w:hAnsi="Times New Roman" w:cs="Times New Roman"/>
          <w:b/>
          <w:sz w:val="28"/>
          <w:szCs w:val="28"/>
        </w:rPr>
      </w:pPr>
      <w:r w:rsidRPr="005E615B">
        <w:rPr>
          <w:rFonts w:ascii="Times New Roman" w:eastAsia="Times New Roman" w:hAnsi="Times New Roman" w:cs="Times New Roman"/>
          <w:b/>
          <w:sz w:val="28"/>
          <w:szCs w:val="28"/>
        </w:rPr>
        <w:t>Значение навыков самостоятельной пространственной ориентировки и мобильности в жизни и деятельности слабовидящих людей.</w:t>
      </w:r>
    </w:p>
    <w:p w14:paraId="000000AE"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Ориентировка в помещениях. </w:t>
      </w:r>
      <w:r w:rsidRPr="005E615B">
        <w:rPr>
          <w:rFonts w:ascii="Times New Roman" w:eastAsia="Times New Roman" w:hAnsi="Times New Roman" w:cs="Times New Roman"/>
          <w:sz w:val="28"/>
          <w:szCs w:val="28"/>
        </w:rPr>
        <w:t xml:space="preserve">Ориентировка в театрах, в отделениях связи (почта, телеграф, мобильная связь), сберкассах. Определение формы </w:t>
      </w:r>
      <w:r w:rsidRPr="005E615B">
        <w:rPr>
          <w:rFonts w:ascii="Times New Roman" w:eastAsia="Times New Roman" w:hAnsi="Times New Roman" w:cs="Times New Roman"/>
          <w:sz w:val="28"/>
          <w:szCs w:val="28"/>
        </w:rPr>
        <w:lastRenderedPageBreak/>
        <w:t>помещений, умение пользоваться таксофоном, места нахождения (расположения) образцов заполнения бланков, виды услуг. Нахождение в зале указанного в билете места, правила прохода на указанное в билете место и т. п. Самостоятельная ориентировка в знакомых и незнакомых помещениях.</w:t>
      </w:r>
    </w:p>
    <w:p w14:paraId="000000AF"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Пространственная ориентировка в быту.</w:t>
      </w:r>
      <w:r w:rsidRPr="005E615B">
        <w:rPr>
          <w:rFonts w:ascii="Times New Roman" w:eastAsia="Times New Roman" w:hAnsi="Times New Roman" w:cs="Times New Roman"/>
          <w:sz w:val="28"/>
          <w:szCs w:val="28"/>
        </w:rPr>
        <w:t xml:space="preserve"> Ориентировка слабовидящих при сервировке стола, правила ориентировки слабовидящих за столом (дома, в гостях, среди незнакомых людей) и т. д. </w:t>
      </w:r>
    </w:p>
    <w:p w14:paraId="000000B0"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Ориентировка в городе. </w:t>
      </w:r>
      <w:r w:rsidRPr="005E615B">
        <w:rPr>
          <w:rFonts w:ascii="Times New Roman" w:eastAsia="Times New Roman" w:hAnsi="Times New Roman" w:cs="Times New Roman"/>
          <w:sz w:val="28"/>
          <w:szCs w:val="28"/>
        </w:rPr>
        <w:t>Формирование представления о городе. Формирование представления о городе в целом (все районы), площади, главные улицы, торговые центры, высшие учебные заведения и т. д. Приемы обследования города. Углубленное ознакомление с объектами города. Упражнение в ходьбе по прилегающим к школе улицам, с переходом через улицу. Упражнения в прямолинейном передвижении, различные повороты на 90, 45, 30 градусов. Ориентировка во дворах, нахождение нужного подъезда. Обследование улиц и выделение особенностей и т. д. Приемы передвижения по городу.</w:t>
      </w:r>
    </w:p>
    <w:p w14:paraId="000000B1" w14:textId="63BD4724"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Приемы передвижения по городу с опытными и случайными сопровождающими. Особенности работы тростью во время перехода через дорогу, в метро, при посадке в поезд. Активная позиция слабовидящего. Особенности использо</w:t>
      </w:r>
      <w:r w:rsidR="00D07671" w:rsidRPr="005E615B">
        <w:rPr>
          <w:rFonts w:ascii="Times New Roman" w:eastAsia="Times New Roman" w:hAnsi="Times New Roman" w:cs="Times New Roman"/>
          <w:sz w:val="28"/>
          <w:szCs w:val="28"/>
        </w:rPr>
        <w:t>вания различных форм нарушенного</w:t>
      </w:r>
      <w:r w:rsidRPr="005E615B">
        <w:rPr>
          <w:rFonts w:ascii="Times New Roman" w:eastAsia="Times New Roman" w:hAnsi="Times New Roman" w:cs="Times New Roman"/>
          <w:sz w:val="28"/>
          <w:szCs w:val="28"/>
        </w:rPr>
        <w:t xml:space="preserve"> зрения при ориентировке и передвижении по городу. Правила перехода через дорогу</w:t>
      </w:r>
      <w:r w:rsidR="00C413EC" w:rsidRPr="005E615B">
        <w:rPr>
          <w:rFonts w:ascii="Times New Roman" w:eastAsia="Times New Roman" w:hAnsi="Times New Roman" w:cs="Times New Roman"/>
          <w:sz w:val="28"/>
          <w:szCs w:val="28"/>
        </w:rPr>
        <w:t xml:space="preserve"> для слабовидящих</w:t>
      </w:r>
      <w:r w:rsidRPr="005E615B">
        <w:rPr>
          <w:rFonts w:ascii="Times New Roman" w:eastAsia="Times New Roman" w:hAnsi="Times New Roman" w:cs="Times New Roman"/>
          <w:sz w:val="28"/>
          <w:szCs w:val="28"/>
        </w:rPr>
        <w:t>. Переходы через дорогу при разных видах перекрестков. Изучение остановок общественного транспорта.</w:t>
      </w:r>
    </w:p>
    <w:p w14:paraId="000000B2"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Закрепление и обобщение знаний по особенностям расположения трамвайных и автобусных (троллейбусных) остановок. Опасные места, типичные трудности и ошибки. Упражнения на развитие чувства препятствия. Правила уличного движения (по программе 8-го класса с учетом индивидуальных зрительных возможностей слабовидящих обучающихся). Подземные переходы.</w:t>
      </w:r>
    </w:p>
    <w:p w14:paraId="000000B3"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lastRenderedPageBreak/>
        <w:t>Различные виды подземных переходов. Формирование образа наземного пространства над подземным переходом и около него. Расположение торговых точек в переходах, особенности входов и выходов. И т. п.</w:t>
      </w:r>
    </w:p>
    <w:p w14:paraId="000000B4"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Использование общественного транспорта в пространственной ориентировке и изучение маршрутов до дома обучающихся. </w:t>
      </w:r>
      <w:r w:rsidRPr="005E615B">
        <w:rPr>
          <w:rFonts w:ascii="Times New Roman" w:eastAsia="Times New Roman" w:hAnsi="Times New Roman" w:cs="Times New Roman"/>
          <w:sz w:val="28"/>
          <w:szCs w:val="28"/>
        </w:rPr>
        <w:t xml:space="preserve">Изучение маршрутов городского транспорта, соединяющего различные районы города. Изучение маршрутов до дома обучающихся. Особенности ориентировки на железнодорожных платформах и в поездах. Виды железнодорожных платформ. Особенности выхода на железнодорожные платформы. Расположение железнодорожных платформ. Важность сохранения прямолинейного движения на железнодорожных платформах. Особенности поворотов на 90 и 45 градусов. Нахождение подземных переходов, сохранение образа наземного пространства. </w:t>
      </w:r>
    </w:p>
    <w:p w14:paraId="000000B5"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Расширение навыков пространственного ориентирования и мобильности обучающихся с учетом различной обстановки. </w:t>
      </w:r>
      <w:r w:rsidRPr="005E615B">
        <w:rPr>
          <w:rFonts w:ascii="Times New Roman" w:eastAsia="Times New Roman" w:hAnsi="Times New Roman" w:cs="Times New Roman"/>
          <w:sz w:val="28"/>
          <w:szCs w:val="28"/>
        </w:rPr>
        <w:t xml:space="preserve">Развитие навыков ориентировки по типу «карта-путь» и «карта-обозрение» (изучаются маршруты до городских объектов социального, культурного и бытового назначения). Особенности пространственной ориентировки в поле. </w:t>
      </w:r>
    </w:p>
    <w:p w14:paraId="000000B6"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Использование доступной среды в пространственном ориентировании и мобильности. </w:t>
      </w:r>
      <w:r w:rsidRPr="005E615B">
        <w:rPr>
          <w:rFonts w:ascii="Times New Roman" w:eastAsia="Times New Roman" w:hAnsi="Times New Roman" w:cs="Times New Roman"/>
          <w:sz w:val="28"/>
          <w:szCs w:val="28"/>
        </w:rPr>
        <w:t>Самостоятельное передвижение по городу с использованием зрительных, слуховых и осязательных ориентиров.</w:t>
      </w:r>
    </w:p>
    <w:p w14:paraId="000000B7"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Электронные средства мобильности.</w:t>
      </w:r>
      <w:r w:rsidRPr="005E615B">
        <w:rPr>
          <w:rFonts w:ascii="Times New Roman" w:eastAsia="Times New Roman" w:hAnsi="Times New Roman" w:cs="Times New Roman"/>
          <w:i/>
          <w:sz w:val="28"/>
          <w:szCs w:val="28"/>
        </w:rPr>
        <w:t xml:space="preserve"> </w:t>
      </w:r>
      <w:r w:rsidRPr="005E615B">
        <w:rPr>
          <w:rFonts w:ascii="Times New Roman" w:eastAsia="Times New Roman" w:hAnsi="Times New Roman" w:cs="Times New Roman"/>
          <w:sz w:val="28"/>
          <w:szCs w:val="28"/>
        </w:rPr>
        <w:t>Способы ориентирования при помощи спутниковой навигации</w:t>
      </w:r>
      <w:r w:rsidRPr="005E615B">
        <w:rPr>
          <w:rFonts w:ascii="Times New Roman" w:eastAsia="Times New Roman" w:hAnsi="Times New Roman" w:cs="Times New Roman"/>
          <w:i/>
          <w:sz w:val="28"/>
          <w:szCs w:val="28"/>
        </w:rPr>
        <w:t>.</w:t>
      </w:r>
      <w:r w:rsidRPr="005E615B">
        <w:rPr>
          <w:rFonts w:ascii="Times New Roman" w:eastAsia="Times New Roman" w:hAnsi="Times New Roman" w:cs="Times New Roman"/>
          <w:sz w:val="28"/>
          <w:szCs w:val="28"/>
        </w:rPr>
        <w:t xml:space="preserve"> Ориентирование по записанному треку, ориентирование на основе маршрутных инструкций, ориентирование по азимуту. Использование камеры смартфона для увеличения удаленных рассматриваемых объектов (таблички, значки и т.д.).</w:t>
      </w:r>
    </w:p>
    <w:p w14:paraId="000000B8"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Работа по преодолению фобий и внутренних барьеров пространственного ориентирования и мобильности.</w:t>
      </w:r>
      <w:r w:rsidRPr="005E615B">
        <w:rPr>
          <w:rFonts w:ascii="Times New Roman" w:eastAsia="Times New Roman" w:hAnsi="Times New Roman" w:cs="Times New Roman"/>
          <w:sz w:val="28"/>
          <w:szCs w:val="28"/>
        </w:rPr>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w:t>
      </w:r>
      <w:r w:rsidRPr="005E615B">
        <w:rPr>
          <w:rFonts w:ascii="Times New Roman" w:eastAsia="Times New Roman" w:hAnsi="Times New Roman" w:cs="Times New Roman"/>
          <w:sz w:val="28"/>
          <w:szCs w:val="28"/>
        </w:rPr>
        <w:lastRenderedPageBreak/>
        <w:t>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000000B9"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BA" w14:textId="77777777" w:rsidR="001C6D9D" w:rsidRPr="005E615B" w:rsidRDefault="00225042" w:rsidP="00F310C6">
      <w:pPr>
        <w:pStyle w:val="1"/>
        <w:spacing w:before="0" w:line="360" w:lineRule="auto"/>
        <w:ind w:firstLine="720"/>
        <w:jc w:val="both"/>
        <w:rPr>
          <w:rFonts w:ascii="Times New Roman" w:eastAsia="Times New Roman" w:hAnsi="Times New Roman" w:cs="Times New Roman"/>
          <w:color w:val="000000"/>
          <w:sz w:val="28"/>
          <w:szCs w:val="28"/>
        </w:rPr>
      </w:pPr>
      <w:bookmarkStart w:id="10" w:name="_Toc145680128"/>
      <w:r w:rsidRPr="005E615B">
        <w:rPr>
          <w:rFonts w:ascii="Times New Roman" w:eastAsia="Times New Roman" w:hAnsi="Times New Roman" w:cs="Times New Roman"/>
          <w:color w:val="000000"/>
          <w:sz w:val="28"/>
          <w:szCs w:val="28"/>
        </w:rPr>
        <w:t>9 КЛАСС</w:t>
      </w:r>
      <w:bookmarkEnd w:id="10"/>
      <w:r w:rsidRPr="005E615B">
        <w:rPr>
          <w:rFonts w:ascii="Times New Roman" w:eastAsia="Times New Roman" w:hAnsi="Times New Roman" w:cs="Times New Roman"/>
          <w:color w:val="000000"/>
          <w:sz w:val="28"/>
          <w:szCs w:val="28"/>
        </w:rPr>
        <w:t xml:space="preserve"> </w:t>
      </w:r>
    </w:p>
    <w:p w14:paraId="000000BB"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BC"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Диагностика практических умений обучающихся по ориентировке в пространстве и мобильности на начало и завершение учебного года.</w:t>
      </w:r>
      <w:r w:rsidRPr="005E615B">
        <w:rPr>
          <w:rFonts w:ascii="Times New Roman" w:eastAsia="Times New Roman" w:hAnsi="Times New Roman" w:cs="Times New Roman"/>
          <w:sz w:val="28"/>
          <w:szCs w:val="28"/>
        </w:rPr>
        <w:t xml:space="preserve"> </w:t>
      </w:r>
    </w:p>
    <w:p w14:paraId="000000BD" w14:textId="77777777" w:rsidR="001C6D9D" w:rsidRPr="005E615B" w:rsidRDefault="00225042" w:rsidP="00F310C6">
      <w:pPr>
        <w:spacing w:after="0" w:line="360" w:lineRule="auto"/>
        <w:ind w:firstLine="720"/>
        <w:jc w:val="both"/>
        <w:rPr>
          <w:rFonts w:ascii="Times New Roman" w:eastAsia="Times New Roman" w:hAnsi="Times New Roman" w:cs="Times New Roman"/>
          <w:b/>
          <w:sz w:val="28"/>
          <w:szCs w:val="28"/>
        </w:rPr>
      </w:pPr>
      <w:r w:rsidRPr="005E615B">
        <w:rPr>
          <w:rFonts w:ascii="Times New Roman" w:eastAsia="Times New Roman" w:hAnsi="Times New Roman" w:cs="Times New Roman"/>
          <w:b/>
          <w:sz w:val="28"/>
          <w:szCs w:val="28"/>
        </w:rPr>
        <w:t>Значение навыков самостоятельной пространственной ориентировки в жизни и деятельности слабовидящих людей (примеры из жизни слабовидящих).</w:t>
      </w:r>
    </w:p>
    <w:p w14:paraId="000000BE"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Ориентировка в помещениях. </w:t>
      </w:r>
      <w:r w:rsidRPr="005E615B">
        <w:rPr>
          <w:rFonts w:ascii="Times New Roman" w:eastAsia="Times New Roman" w:hAnsi="Times New Roman" w:cs="Times New Roman"/>
          <w:sz w:val="28"/>
          <w:szCs w:val="28"/>
        </w:rPr>
        <w:t>Ориентировка в театрах, в ремонтных мастерских, в универсамах, в аптеках, в кафе. Обследование зданий на предмет доступности слабовидящим. Ориентировка в незнакомых помещениях.</w:t>
      </w:r>
    </w:p>
    <w:p w14:paraId="000000BF"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Пространственная ориентировка в быту.</w:t>
      </w:r>
      <w:r w:rsidRPr="005E615B">
        <w:rPr>
          <w:rFonts w:ascii="Times New Roman" w:eastAsia="Times New Roman" w:hAnsi="Times New Roman" w:cs="Times New Roman"/>
          <w:sz w:val="28"/>
          <w:szCs w:val="28"/>
        </w:rPr>
        <w:t xml:space="preserve"> Расстановка мебели в жилых помещениях, в которых проживают слабовидящие люди.</w:t>
      </w:r>
    </w:p>
    <w:p w14:paraId="000000C0"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Ориентировка в городе. </w:t>
      </w:r>
      <w:r w:rsidRPr="005E615B">
        <w:rPr>
          <w:rFonts w:ascii="Times New Roman" w:eastAsia="Times New Roman" w:hAnsi="Times New Roman" w:cs="Times New Roman"/>
          <w:sz w:val="28"/>
          <w:szCs w:val="28"/>
        </w:rPr>
        <w:t xml:space="preserve">Формирование представлений о городе. Углубленное ознакомление с элементами города. Связь различных частей города. Основные магистрали города. Рельеф местности. Городские водоемы и парки, крупные торговые центры, вокзалы, культурные центры и т. д. Комплексное использование сохранных анализаторов в процессе ориентировки в пространстве. Развитие мышечно-двигательной чувствительности на маршруте. Обследование маршрута на предмет его безопасности. Поиск объекта </w:t>
      </w:r>
      <w:r w:rsidRPr="005E615B">
        <w:rPr>
          <w:rFonts w:ascii="Times New Roman" w:eastAsia="Times New Roman" w:hAnsi="Times New Roman" w:cs="Times New Roman"/>
          <w:sz w:val="28"/>
          <w:szCs w:val="28"/>
        </w:rPr>
        <w:lastRenderedPageBreak/>
        <w:t>(квартиры) по заданному адресу. Передвижение по нескольким улицам с переходом через дороги. Обследование улиц и пешеходных маршрутов, выделение остановок и т. д. Упражнения на развитие чувства препятствия. Обнаружение и преодоление препятствий, комплексное использование сохранных анализаторов, развитие мышечно-двигательной памяти на маршруте следования. Правила уличного движения (по программе 9-го класса с учетом возможностей слабовидящих обучающихся). Переходы.</w:t>
      </w:r>
    </w:p>
    <w:p w14:paraId="000000C1"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Подземные переходы и надземные переходы (мосты). Формирование образа наземного пространства, в частности, у железнодорожных вокзалов. Номера платформ и их особенности, определение их местонахождения и др.</w:t>
      </w:r>
    </w:p>
    <w:p w14:paraId="000000C2"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Использование общественного транспорта в пространственной ориентировке и изучение маршрутов до дома обучающихся. </w:t>
      </w:r>
      <w:r w:rsidRPr="005E615B">
        <w:rPr>
          <w:rFonts w:ascii="Times New Roman" w:eastAsia="Times New Roman" w:hAnsi="Times New Roman" w:cs="Times New Roman"/>
          <w:sz w:val="28"/>
          <w:szCs w:val="28"/>
        </w:rPr>
        <w:t>Изучение имеющихся в городе маршрутов общественного транспорта, включая маршрутное такси. Начало и конец маршрута. Особенности ориентировки в метро (если в городе есть метро, то изучаются его конкретные особенности: подземные переходы, ведущие к станциям метро. Особенности ориентировки в кассовом зале метро. Проход к платформам и поездам в метро. Ориентировка на платформах в метро). Изучение актуальных для обучающихся маршрутов. Особенности ориентировки обучающихся на железнодорожных платформах и в поездах. Ориентировка на железнодорожных платформах. Нахождение подземных переходов. Правила подхода к вагонам и посадки. Ориентировка в вагонах и выход из поезда.</w:t>
      </w:r>
    </w:p>
    <w:p w14:paraId="000000C3"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Расширение навыков пространственного ориентирования и мобильности обучающихся с учетом различной обстановки. </w:t>
      </w:r>
      <w:r w:rsidRPr="005E615B">
        <w:rPr>
          <w:rFonts w:ascii="Times New Roman" w:eastAsia="Times New Roman" w:hAnsi="Times New Roman" w:cs="Times New Roman"/>
          <w:sz w:val="28"/>
          <w:szCs w:val="28"/>
        </w:rPr>
        <w:t>Развитие навыков ориентировки по типу «карта-путь» и «карта-обозрение»: рассматриваются актуальные для учащихся (в том числе для конкретного обучающегося) маршруты. Изучение комбинированных маршрутов. Пересадки. Сохранение образа пространства, по которому пролегает маршрут. Выбор наиболее удобного маршрута. Комплексное использование сохранных анализаторов в процессе ориентировки в пространстве, включая мышечно-</w:t>
      </w:r>
      <w:r w:rsidRPr="005E615B">
        <w:rPr>
          <w:rFonts w:ascii="Times New Roman" w:eastAsia="Times New Roman" w:hAnsi="Times New Roman" w:cs="Times New Roman"/>
          <w:sz w:val="28"/>
          <w:szCs w:val="28"/>
        </w:rPr>
        <w:lastRenderedPageBreak/>
        <w:t xml:space="preserve">двигательную чувствительность на маршруте и использование биноклей и моноклей. Особенности пространственной ориентировки у водоемов, в воде. Правила поведения на воде, ориентировка в воде. </w:t>
      </w:r>
    </w:p>
    <w:p w14:paraId="000000C4"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Использование доступной среды в пространственном ориентировании и мобильности. </w:t>
      </w:r>
      <w:r w:rsidRPr="005E615B">
        <w:rPr>
          <w:rFonts w:ascii="Times New Roman" w:eastAsia="Times New Roman" w:hAnsi="Times New Roman" w:cs="Times New Roman"/>
          <w:sz w:val="28"/>
          <w:szCs w:val="28"/>
        </w:rPr>
        <w:t>Доступная среда и общественный транспорт. Знакомство с доступной средой метро (при наличии). Приемы ориентировки в общественном транспорте на основе использования зрительных, осязательных и слуховых ориентиров.</w:t>
      </w:r>
    </w:p>
    <w:p w14:paraId="000000C5"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Электронные средства мобильности.</w:t>
      </w:r>
      <w:r w:rsidRPr="005E615B">
        <w:rPr>
          <w:rFonts w:ascii="Times New Roman" w:eastAsia="Times New Roman" w:hAnsi="Times New Roman" w:cs="Times New Roman"/>
          <w:sz w:val="28"/>
          <w:szCs w:val="28"/>
        </w:rPr>
        <w:t xml:space="preserve"> Знакомство со специальными системами</w:t>
      </w:r>
      <w:r w:rsidRPr="005E615B">
        <w:rPr>
          <w:rFonts w:ascii="Times New Roman" w:eastAsia="Times New Roman" w:hAnsi="Times New Roman" w:cs="Times New Roman"/>
          <w:i/>
          <w:sz w:val="28"/>
          <w:szCs w:val="28"/>
        </w:rPr>
        <w:t xml:space="preserve"> </w:t>
      </w:r>
      <w:r w:rsidRPr="005E615B">
        <w:rPr>
          <w:rFonts w:ascii="Times New Roman" w:eastAsia="Times New Roman" w:hAnsi="Times New Roman" w:cs="Times New Roman"/>
          <w:sz w:val="28"/>
          <w:szCs w:val="28"/>
        </w:rPr>
        <w:t>ориентирования типа «Говорящий город» и «Доступный город». Основной функционал и принципы работы специальных систем ориентирования. Приемы самостоятельного ориентирования и передвижения с использованием специальных систем ориентирования (при наличии).</w:t>
      </w:r>
    </w:p>
    <w:p w14:paraId="000000C6"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Работа по преодолению фобий и внутренних барьеров пространственного ориентирования и мобильности.</w:t>
      </w:r>
      <w:r w:rsidRPr="005E615B">
        <w:rPr>
          <w:rFonts w:ascii="Times New Roman" w:eastAsia="Times New Roman" w:hAnsi="Times New Roman" w:cs="Times New Roman"/>
          <w:sz w:val="28"/>
          <w:szCs w:val="28"/>
        </w:rPr>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000000C7"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C8" w14:textId="77777777" w:rsidR="001C6D9D" w:rsidRPr="005E615B" w:rsidRDefault="00225042" w:rsidP="00F310C6">
      <w:pPr>
        <w:pStyle w:val="1"/>
        <w:spacing w:before="0" w:line="360" w:lineRule="auto"/>
        <w:ind w:firstLine="720"/>
        <w:jc w:val="both"/>
        <w:rPr>
          <w:rFonts w:ascii="Times New Roman" w:eastAsia="Times New Roman" w:hAnsi="Times New Roman" w:cs="Times New Roman"/>
          <w:color w:val="000000"/>
          <w:sz w:val="28"/>
          <w:szCs w:val="28"/>
        </w:rPr>
      </w:pPr>
      <w:bookmarkStart w:id="11" w:name="_Toc145680129"/>
      <w:r w:rsidRPr="005E615B">
        <w:rPr>
          <w:rFonts w:ascii="Times New Roman" w:eastAsia="Times New Roman" w:hAnsi="Times New Roman" w:cs="Times New Roman"/>
          <w:color w:val="000000"/>
          <w:sz w:val="28"/>
          <w:szCs w:val="28"/>
        </w:rPr>
        <w:lastRenderedPageBreak/>
        <w:t>10 КЛАСС</w:t>
      </w:r>
      <w:bookmarkEnd w:id="11"/>
    </w:p>
    <w:p w14:paraId="000000C9"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CA"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Диагностика практических умений обучающихся по ориентировке в пространстве и мобильности на начало и завершение учебного года.</w:t>
      </w:r>
      <w:r w:rsidRPr="005E615B">
        <w:rPr>
          <w:rFonts w:ascii="Times New Roman" w:eastAsia="Times New Roman" w:hAnsi="Times New Roman" w:cs="Times New Roman"/>
          <w:sz w:val="28"/>
          <w:szCs w:val="28"/>
        </w:rPr>
        <w:t xml:space="preserve"> </w:t>
      </w:r>
    </w:p>
    <w:p w14:paraId="000000CB"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Значение навыков самостоятельной пространственной ориентировки в жизни и деятельности слабовидящих людей.</w:t>
      </w:r>
      <w:r w:rsidRPr="005E615B">
        <w:rPr>
          <w:rFonts w:ascii="Times New Roman" w:eastAsia="Times New Roman" w:hAnsi="Times New Roman" w:cs="Times New Roman"/>
          <w:sz w:val="28"/>
          <w:szCs w:val="28"/>
        </w:rPr>
        <w:t xml:space="preserve"> Системы ориентировки и мобильности лиц с нарушениями зрения. </w:t>
      </w:r>
    </w:p>
    <w:p w14:paraId="000000CC"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Ориентировка в помещениях. </w:t>
      </w:r>
      <w:r w:rsidRPr="005E615B">
        <w:rPr>
          <w:rFonts w:ascii="Times New Roman" w:eastAsia="Times New Roman" w:hAnsi="Times New Roman" w:cs="Times New Roman"/>
          <w:sz w:val="28"/>
          <w:szCs w:val="28"/>
        </w:rPr>
        <w:t>Ориентировка в поликлиниках, больницах, на автовокзалах, в том числе с использованием оптических средств (моноклей, биноклей). Ориентировка в незнакомых помещениях.</w:t>
      </w:r>
    </w:p>
    <w:p w14:paraId="000000CD"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Пространственная ориентировка в быту.</w:t>
      </w:r>
      <w:r w:rsidRPr="005E615B">
        <w:rPr>
          <w:rFonts w:ascii="Times New Roman" w:eastAsia="Times New Roman" w:hAnsi="Times New Roman" w:cs="Times New Roman"/>
          <w:sz w:val="28"/>
          <w:szCs w:val="28"/>
        </w:rPr>
        <w:t xml:space="preserve"> Ориентировка при использовании бытовых приборов.</w:t>
      </w:r>
    </w:p>
    <w:p w14:paraId="000000CE"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Ориентировка в городе. </w:t>
      </w:r>
      <w:r w:rsidRPr="005E615B">
        <w:rPr>
          <w:rFonts w:ascii="Times New Roman" w:eastAsia="Times New Roman" w:hAnsi="Times New Roman" w:cs="Times New Roman"/>
          <w:sz w:val="28"/>
          <w:szCs w:val="28"/>
        </w:rPr>
        <w:t xml:space="preserve">Формирование представления о городе в целом. Особенности районов, рельеф местности, реки, связь отдельных районов города. Мосты и магистрали, соединяющие различные части города. Упражнения на развитие чувства препятствия. Обнаружение и преодоление препятствий, комплексное использование сохранных анализаторов, развитие мышечно-двигательной памяти на маршруте следования. Правила дорожного движения с учетом специфики ориентировки слабовидящих. Переходы. Различные виды переходов: зебра, светофор, подземный переход, мосты. Формирование образа наземного пространства, Особенности ориентировки в подземных переходах: входы и выходы, выделение основных ориентиров, приемы работы тростью в подземных переходах и т. д. </w:t>
      </w:r>
    </w:p>
    <w:p w14:paraId="000000CF"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Использование общественного транспорта в пространственной ориентировке и изучение маршрутов, актуальных для обучающихся. </w:t>
      </w:r>
      <w:r w:rsidRPr="005E615B">
        <w:rPr>
          <w:rFonts w:ascii="Times New Roman" w:eastAsia="Times New Roman" w:hAnsi="Times New Roman" w:cs="Times New Roman"/>
          <w:sz w:val="28"/>
          <w:szCs w:val="28"/>
        </w:rPr>
        <w:t>Изучение маршрутов городского общественного транспорта. Ориентировка на начальной и конечной остановках различных видов общественного транспорта. Остановки пересечения основных маршрутов. Особенности ориентировки в метро.</w:t>
      </w:r>
    </w:p>
    <w:p w14:paraId="000000D0" w14:textId="5093BE3B"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lastRenderedPageBreak/>
        <w:t>Особенности ориентировки на платформах: подход к шероховатой полосе, отработка движений по платформам, посадка в поезда метрополитена. Ориентировка в вагоне и выход из него, выбор правильного выхода с платформы метро. Самостоятельный проход на эскалатор и выход с эскал</w:t>
      </w:r>
      <w:r w:rsidR="00C413EC" w:rsidRPr="005E615B">
        <w:rPr>
          <w:rFonts w:ascii="Times New Roman" w:eastAsia="Times New Roman" w:hAnsi="Times New Roman" w:cs="Times New Roman"/>
          <w:sz w:val="28"/>
          <w:szCs w:val="28"/>
        </w:rPr>
        <w:t>атора. Использование нарушенного</w:t>
      </w:r>
      <w:r w:rsidRPr="005E615B">
        <w:rPr>
          <w:rFonts w:ascii="Times New Roman" w:eastAsia="Times New Roman" w:hAnsi="Times New Roman" w:cs="Times New Roman"/>
          <w:sz w:val="28"/>
          <w:szCs w:val="28"/>
        </w:rPr>
        <w:t xml:space="preserve"> зрения при ориентировке в метро. Индивидуальное изучение с каждым обучающимся актуального для него маршрута. Особенности ориентировки обучающихся на железнодорожных платформах и в поездах. Отработка навыков (правила ориентировки на железнодорожных платформах, посадка в поезд и выход из него, ориентировка в поездах. Нахождение нужного пути и подземного перехода, сохранение образа наземного пространства).</w:t>
      </w:r>
    </w:p>
    <w:p w14:paraId="000000D1"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 xml:space="preserve">Расширение навыков пространственного ориентирования и мобильности обучающихся с учетом различной обстановки. </w:t>
      </w:r>
      <w:r w:rsidRPr="005E615B">
        <w:rPr>
          <w:rFonts w:ascii="Times New Roman" w:eastAsia="Times New Roman" w:hAnsi="Times New Roman" w:cs="Times New Roman"/>
          <w:sz w:val="28"/>
          <w:szCs w:val="28"/>
        </w:rPr>
        <w:t>Развитие навыков ориентировки по типу «карта-путь» и «карта-обозрение» (примерные маршруты: основные учреждения в центре города, автовокзал и т. д. Тренировка в определении своего местонахождения в городе.</w:t>
      </w:r>
    </w:p>
    <w:p w14:paraId="000000D2"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xml:space="preserve">Самостоятельное возвращение в школу. Комплексное использование сохранных анализаторов. Развитие мышечно-двигательной чувствительности на маршруте. Обследование маршрута на предмет его безопасности. Изучение сложных комбинированных маршрутов. Изучение сложных маршрутов с разными вариантами подъезда к объектам и возвращения в школу и т. п. Особенности пространственной ориентировки слабовидящих в естественной среде (лес, поле, водоем). Правила поведения у воды и в воде. </w:t>
      </w:r>
    </w:p>
    <w:p w14:paraId="000000D3"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Использование доступной среды в пространственном ориентировании и мобильности.</w:t>
      </w:r>
      <w:r w:rsidRPr="005E615B">
        <w:rPr>
          <w:rFonts w:ascii="Times New Roman" w:eastAsia="Times New Roman" w:hAnsi="Times New Roman" w:cs="Times New Roman"/>
          <w:i/>
          <w:sz w:val="28"/>
          <w:szCs w:val="28"/>
        </w:rPr>
        <w:t xml:space="preserve"> </w:t>
      </w:r>
      <w:r w:rsidRPr="005E615B">
        <w:rPr>
          <w:rFonts w:ascii="Times New Roman" w:eastAsia="Times New Roman" w:hAnsi="Times New Roman" w:cs="Times New Roman"/>
          <w:sz w:val="28"/>
          <w:szCs w:val="28"/>
        </w:rPr>
        <w:t>Ориентирование и самостоятельное передвижение в закрытом и свободном пространстве с использованием зрительных, осязательных и слуховых ориентиров. Пользование элементами доступной среды при совершении самостоятельных поездок на общественном транспорте.</w:t>
      </w:r>
    </w:p>
    <w:p w14:paraId="000000D4"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t>Электронные средства мобильности.</w:t>
      </w:r>
      <w:r w:rsidRPr="005E615B">
        <w:rPr>
          <w:rFonts w:ascii="Times New Roman" w:eastAsia="Times New Roman" w:hAnsi="Times New Roman" w:cs="Times New Roman"/>
          <w:sz w:val="28"/>
          <w:szCs w:val="28"/>
        </w:rPr>
        <w:t xml:space="preserve"> Использование электронных средств мобильности в самостоятельном передвижении и пространственной ориентировке.</w:t>
      </w:r>
    </w:p>
    <w:p w14:paraId="000000D5"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b/>
          <w:sz w:val="28"/>
          <w:szCs w:val="28"/>
        </w:rPr>
        <w:lastRenderedPageBreak/>
        <w:t>Работа по преодолению фобий и внутренних барьеров пространственного ориентирования и мобильности.</w:t>
      </w:r>
      <w:r w:rsidRPr="005E615B">
        <w:rPr>
          <w:rFonts w:ascii="Times New Roman" w:eastAsia="Times New Roman" w:hAnsi="Times New Roman" w:cs="Times New Roman"/>
          <w:sz w:val="28"/>
          <w:szCs w:val="28"/>
        </w:rPr>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000000D6"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D7" w14:textId="77777777" w:rsidR="001C6D9D" w:rsidRPr="005E615B" w:rsidRDefault="00225042" w:rsidP="00F310C6">
      <w:pPr>
        <w:pStyle w:val="1"/>
        <w:spacing w:before="0" w:line="360" w:lineRule="auto"/>
        <w:ind w:firstLine="720"/>
        <w:jc w:val="both"/>
        <w:rPr>
          <w:rFonts w:ascii="Times New Roman" w:eastAsia="Times New Roman" w:hAnsi="Times New Roman" w:cs="Times New Roman"/>
          <w:b/>
          <w:color w:val="000000"/>
          <w:sz w:val="28"/>
          <w:szCs w:val="28"/>
        </w:rPr>
      </w:pPr>
      <w:bookmarkStart w:id="12" w:name="_Toc145680130"/>
      <w:r w:rsidRPr="005E615B">
        <w:rPr>
          <w:rFonts w:ascii="Times New Roman" w:eastAsia="Times New Roman" w:hAnsi="Times New Roman" w:cs="Times New Roman"/>
          <w:b/>
          <w:color w:val="000000"/>
          <w:sz w:val="28"/>
          <w:szCs w:val="28"/>
        </w:rPr>
        <w:t>ПЛАНИРУЕМЫЕ РЕЗУЛЬТАТЫ ОСВОЕНИЯ КОРРЕКЦИОННОГО КУРСА «ПРОСТРАНСТВЕННОЕ ОРИЕНТИРОВАНИЕ И МОБИЛЬНОСТЬ» НА УРОВНЕ ОСНОВНОГО ОБЩЕГО ОБРАЗОВАНИЯ</w:t>
      </w:r>
      <w:bookmarkEnd w:id="12"/>
      <w:r w:rsidRPr="005E615B">
        <w:rPr>
          <w:rFonts w:ascii="Times New Roman" w:eastAsia="Times New Roman" w:hAnsi="Times New Roman" w:cs="Times New Roman"/>
          <w:b/>
          <w:color w:val="000000"/>
          <w:sz w:val="28"/>
          <w:szCs w:val="28"/>
        </w:rPr>
        <w:t xml:space="preserve"> </w:t>
      </w:r>
    </w:p>
    <w:p w14:paraId="000000D8"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D9" w14:textId="77777777" w:rsidR="001C6D9D" w:rsidRPr="005E615B" w:rsidRDefault="00225042" w:rsidP="00F310C6">
      <w:pPr>
        <w:pStyle w:val="1"/>
        <w:spacing w:before="0" w:line="360" w:lineRule="auto"/>
        <w:ind w:firstLine="720"/>
        <w:jc w:val="both"/>
        <w:rPr>
          <w:rFonts w:ascii="Times New Roman" w:eastAsia="Times New Roman" w:hAnsi="Times New Roman" w:cs="Times New Roman"/>
          <w:color w:val="000000"/>
          <w:sz w:val="28"/>
          <w:szCs w:val="28"/>
        </w:rPr>
      </w:pPr>
      <w:bookmarkStart w:id="13" w:name="_Toc145680131"/>
      <w:r w:rsidRPr="005E615B">
        <w:rPr>
          <w:rFonts w:ascii="Times New Roman" w:eastAsia="Times New Roman" w:hAnsi="Times New Roman" w:cs="Times New Roman"/>
          <w:color w:val="000000"/>
          <w:sz w:val="28"/>
          <w:szCs w:val="28"/>
        </w:rPr>
        <w:t>ЛИЧНОСТНЫЕ РЕЗУЛЬТАТЫ</w:t>
      </w:r>
      <w:bookmarkEnd w:id="13"/>
      <w:r w:rsidRPr="005E615B">
        <w:rPr>
          <w:rFonts w:ascii="Times New Roman" w:eastAsia="Times New Roman" w:hAnsi="Times New Roman" w:cs="Times New Roman"/>
          <w:color w:val="000000"/>
          <w:sz w:val="28"/>
          <w:szCs w:val="28"/>
        </w:rPr>
        <w:t xml:space="preserve"> </w:t>
      </w:r>
    </w:p>
    <w:p w14:paraId="000000DA" w14:textId="77777777" w:rsidR="001C6D9D" w:rsidRPr="005E615B" w:rsidRDefault="00225042" w:rsidP="00F310C6">
      <w:pPr>
        <w:widowControl w:val="0"/>
        <w:numPr>
          <w:ilvl w:val="0"/>
          <w:numId w:val="2"/>
        </w:numPr>
        <w:tabs>
          <w:tab w:val="left" w:pos="289"/>
        </w:tabs>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сформированность мотивации к самостоятельному передвижению, пространственному ориентированию и мобильности;</w:t>
      </w:r>
    </w:p>
    <w:p w14:paraId="000000DB" w14:textId="77777777" w:rsidR="001C6D9D" w:rsidRPr="005E615B" w:rsidRDefault="00225042" w:rsidP="00F310C6">
      <w:pPr>
        <w:widowControl w:val="0"/>
        <w:numPr>
          <w:ilvl w:val="0"/>
          <w:numId w:val="2"/>
        </w:numPr>
        <w:tabs>
          <w:tab w:val="left" w:pos="289"/>
        </w:tabs>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сформированность активной жизненной позиции, отсутствие иждивенческих взглядов;</w:t>
      </w:r>
    </w:p>
    <w:p w14:paraId="000000DC" w14:textId="77777777" w:rsidR="001C6D9D" w:rsidRPr="005E615B" w:rsidRDefault="00225042" w:rsidP="00F310C6">
      <w:pPr>
        <w:widowControl w:val="0"/>
        <w:numPr>
          <w:ilvl w:val="0"/>
          <w:numId w:val="2"/>
        </w:numPr>
        <w:tabs>
          <w:tab w:val="left" w:pos="289"/>
        </w:tabs>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сформированность ответственного отношения к самостоятельному передвижению;</w:t>
      </w:r>
    </w:p>
    <w:p w14:paraId="000000DD" w14:textId="77777777" w:rsidR="001C6D9D" w:rsidRPr="005E615B" w:rsidRDefault="00225042" w:rsidP="00F310C6">
      <w:pPr>
        <w:widowControl w:val="0"/>
        <w:numPr>
          <w:ilvl w:val="0"/>
          <w:numId w:val="2"/>
        </w:numPr>
        <w:tabs>
          <w:tab w:val="left" w:pos="289"/>
        </w:tabs>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понимание необходимости преодоления страха пространства;</w:t>
      </w:r>
    </w:p>
    <w:p w14:paraId="000000DE" w14:textId="77777777" w:rsidR="001C6D9D" w:rsidRPr="005E615B" w:rsidRDefault="00225042" w:rsidP="00F310C6">
      <w:pPr>
        <w:widowControl w:val="0"/>
        <w:numPr>
          <w:ilvl w:val="0"/>
          <w:numId w:val="2"/>
        </w:numPr>
        <w:tabs>
          <w:tab w:val="left" w:pos="289"/>
        </w:tabs>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xml:space="preserve">развитие самостоятельности, стрессоустойчивости и уверенности в </w:t>
      </w:r>
      <w:r w:rsidRPr="005E615B">
        <w:rPr>
          <w:rFonts w:ascii="Times New Roman" w:eastAsia="Times New Roman" w:hAnsi="Times New Roman" w:cs="Times New Roman"/>
          <w:sz w:val="28"/>
          <w:szCs w:val="28"/>
        </w:rPr>
        <w:lastRenderedPageBreak/>
        <w:t>своих возможностях;</w:t>
      </w:r>
    </w:p>
    <w:p w14:paraId="000000DF" w14:textId="77777777" w:rsidR="001C6D9D" w:rsidRPr="005E615B" w:rsidRDefault="00225042" w:rsidP="00F310C6">
      <w:pPr>
        <w:widowControl w:val="0"/>
        <w:numPr>
          <w:ilvl w:val="0"/>
          <w:numId w:val="2"/>
        </w:numPr>
        <w:tabs>
          <w:tab w:val="left" w:pos="289"/>
        </w:tabs>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готовность к конструктивному преодолению трудных ситуаций;</w:t>
      </w:r>
    </w:p>
    <w:p w14:paraId="000000E0" w14:textId="77777777" w:rsidR="001C6D9D" w:rsidRPr="005E615B" w:rsidRDefault="00225042" w:rsidP="00F310C6">
      <w:pPr>
        <w:widowControl w:val="0"/>
        <w:numPr>
          <w:ilvl w:val="0"/>
          <w:numId w:val="2"/>
        </w:numPr>
        <w:tabs>
          <w:tab w:val="left" w:pos="289"/>
        </w:tabs>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готовность и способность вести диалог с другими людьми и достигать в нем взаимопонимания;</w:t>
      </w:r>
    </w:p>
    <w:p w14:paraId="000000E1" w14:textId="77777777" w:rsidR="001C6D9D" w:rsidRPr="005E615B" w:rsidRDefault="00225042" w:rsidP="00F310C6">
      <w:pPr>
        <w:widowControl w:val="0"/>
        <w:numPr>
          <w:ilvl w:val="0"/>
          <w:numId w:val="2"/>
        </w:numPr>
        <w:tabs>
          <w:tab w:val="left" w:pos="284"/>
        </w:tabs>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сформированность коммуникативной компетентности при взаимодействии с взрослыми и сверстниками (в т.ч. незнакомыми прохожими), персоналом объектов торговли, различных видов общественного транспорта, медицинских и бытовых учреждений, сотрудниками учреждений культуры и других социальных объектов;</w:t>
      </w:r>
    </w:p>
    <w:p w14:paraId="000000E2" w14:textId="77777777" w:rsidR="001C6D9D" w:rsidRPr="005E615B" w:rsidRDefault="00225042" w:rsidP="00F310C6">
      <w:pPr>
        <w:widowControl w:val="0"/>
        <w:numPr>
          <w:ilvl w:val="0"/>
          <w:numId w:val="2"/>
        </w:numPr>
        <w:tabs>
          <w:tab w:val="left" w:pos="284"/>
        </w:tabs>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готовность обращаться за помощью к незнакомым людям и адекватно принимать предлагаемую помощь.</w:t>
      </w:r>
    </w:p>
    <w:p w14:paraId="000000E3"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E4" w14:textId="77777777" w:rsidR="001C6D9D" w:rsidRPr="005E615B" w:rsidRDefault="00225042" w:rsidP="00F310C6">
      <w:pPr>
        <w:pStyle w:val="1"/>
        <w:spacing w:before="0" w:line="360" w:lineRule="auto"/>
        <w:ind w:firstLine="720"/>
        <w:jc w:val="both"/>
        <w:rPr>
          <w:rFonts w:ascii="Times New Roman" w:eastAsia="Times New Roman" w:hAnsi="Times New Roman" w:cs="Times New Roman"/>
          <w:color w:val="000000"/>
          <w:sz w:val="28"/>
          <w:szCs w:val="28"/>
        </w:rPr>
      </w:pPr>
      <w:bookmarkStart w:id="14" w:name="_Toc145680132"/>
      <w:r w:rsidRPr="005E615B">
        <w:rPr>
          <w:rFonts w:ascii="Times New Roman" w:eastAsia="Times New Roman" w:hAnsi="Times New Roman" w:cs="Times New Roman"/>
          <w:color w:val="000000"/>
          <w:sz w:val="28"/>
          <w:szCs w:val="28"/>
        </w:rPr>
        <w:t>МЕТАПРЕДМЕТНЫЕ РЕЗУЛЬТАТЫ</w:t>
      </w:r>
      <w:bookmarkEnd w:id="14"/>
      <w:r w:rsidRPr="005E615B">
        <w:rPr>
          <w:rFonts w:ascii="Times New Roman" w:eastAsia="Times New Roman" w:hAnsi="Times New Roman" w:cs="Times New Roman"/>
          <w:color w:val="000000"/>
          <w:sz w:val="28"/>
          <w:szCs w:val="28"/>
        </w:rPr>
        <w:t xml:space="preserve"> </w:t>
      </w:r>
    </w:p>
    <w:p w14:paraId="000000E5" w14:textId="77777777" w:rsidR="001C6D9D" w:rsidRPr="005E615B" w:rsidRDefault="00225042" w:rsidP="00F310C6">
      <w:pPr>
        <w:widowControl w:val="0"/>
        <w:numPr>
          <w:ilvl w:val="0"/>
          <w:numId w:val="3"/>
        </w:numPr>
        <w:tabs>
          <w:tab w:val="left" w:pos="284"/>
        </w:tabs>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умение самостоятельно определять цели своего обучения, ставить и формулировать для себя новые задачи в учебной, познавательной, коммуникативной, социально-бытовой и трудовой деятельности, развивать мотивы и интересы самостоятельной деятельности;</w:t>
      </w:r>
    </w:p>
    <w:p w14:paraId="000000E6" w14:textId="77777777" w:rsidR="001C6D9D" w:rsidRPr="005E615B" w:rsidRDefault="00225042" w:rsidP="00F310C6">
      <w:pPr>
        <w:widowControl w:val="0"/>
        <w:numPr>
          <w:ilvl w:val="0"/>
          <w:numId w:val="3"/>
        </w:numPr>
        <w:tabs>
          <w:tab w:val="left" w:pos="284"/>
        </w:tabs>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000000E7" w14:textId="77777777" w:rsidR="001C6D9D" w:rsidRPr="005E615B" w:rsidRDefault="00225042" w:rsidP="00F310C6">
      <w:pPr>
        <w:widowControl w:val="0"/>
        <w:numPr>
          <w:ilvl w:val="0"/>
          <w:numId w:val="3"/>
        </w:numPr>
        <w:tabs>
          <w:tab w:val="left" w:pos="284"/>
        </w:tabs>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00000E8" w14:textId="77777777" w:rsidR="001C6D9D" w:rsidRPr="005E615B" w:rsidRDefault="00225042" w:rsidP="00F310C6">
      <w:pPr>
        <w:widowControl w:val="0"/>
        <w:numPr>
          <w:ilvl w:val="0"/>
          <w:numId w:val="3"/>
        </w:numPr>
        <w:tabs>
          <w:tab w:val="left" w:pos="284"/>
        </w:tabs>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умение оценивать правильность выполнения учебной задачи, собственные возможности ее решения;</w:t>
      </w:r>
    </w:p>
    <w:p w14:paraId="000000E9" w14:textId="77777777" w:rsidR="001C6D9D" w:rsidRPr="005E615B" w:rsidRDefault="00225042" w:rsidP="00F310C6">
      <w:pPr>
        <w:widowControl w:val="0"/>
        <w:numPr>
          <w:ilvl w:val="0"/>
          <w:numId w:val="3"/>
        </w:numPr>
        <w:tabs>
          <w:tab w:val="left" w:pos="284"/>
        </w:tabs>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умение осуществлять поиск нестандартных решений учебных, познавательных, коммуникативных, социально-бытовых, трудовых задач, трудных ситуаций с использованием навыков моделирования, проектирования и креативного мышления.</w:t>
      </w:r>
    </w:p>
    <w:p w14:paraId="000000EA"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0EB" w14:textId="77777777" w:rsidR="001C6D9D" w:rsidRPr="005E615B" w:rsidRDefault="00225042" w:rsidP="00F310C6">
      <w:pPr>
        <w:pStyle w:val="1"/>
        <w:spacing w:before="0" w:line="360" w:lineRule="auto"/>
        <w:ind w:firstLine="720"/>
        <w:jc w:val="both"/>
        <w:rPr>
          <w:rFonts w:ascii="Times New Roman" w:eastAsia="Times New Roman" w:hAnsi="Times New Roman" w:cs="Times New Roman"/>
          <w:color w:val="000000"/>
          <w:sz w:val="28"/>
          <w:szCs w:val="28"/>
        </w:rPr>
      </w:pPr>
      <w:bookmarkStart w:id="15" w:name="_Toc145680133"/>
      <w:r w:rsidRPr="005E615B">
        <w:rPr>
          <w:rFonts w:ascii="Times New Roman" w:eastAsia="Times New Roman" w:hAnsi="Times New Roman" w:cs="Times New Roman"/>
          <w:color w:val="000000"/>
          <w:sz w:val="28"/>
          <w:szCs w:val="28"/>
        </w:rPr>
        <w:t>ПРЕДМЕТНЫЕ РЕЗУЛЬТАТЫ</w:t>
      </w:r>
      <w:bookmarkEnd w:id="15"/>
      <w:r w:rsidRPr="005E615B">
        <w:rPr>
          <w:rFonts w:ascii="Times New Roman" w:eastAsia="Times New Roman" w:hAnsi="Times New Roman" w:cs="Times New Roman"/>
          <w:color w:val="000000"/>
          <w:sz w:val="28"/>
          <w:szCs w:val="28"/>
        </w:rPr>
        <w:t xml:space="preserve"> </w:t>
      </w:r>
    </w:p>
    <w:p w14:paraId="000000EC" w14:textId="77777777" w:rsidR="001C6D9D" w:rsidRPr="005E615B" w:rsidRDefault="00225042" w:rsidP="00F310C6">
      <w:pP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Настоящие планируемые предметные результаты освоения слабовидящими обучающимися коррекционного курса «Пространственное ориентирование и мобильность» являются примерными. Они могут рассматриваться в качестве целевых ориентиров преподавания данного курса, а также результативности и успешности освоения его содержания слабовидящими обучающимися на уровне основного общего образования.</w:t>
      </w:r>
    </w:p>
    <w:p w14:paraId="000000ED" w14:textId="77777777" w:rsidR="001C6D9D" w:rsidRPr="005E615B" w:rsidRDefault="00225042" w:rsidP="00F310C6">
      <w:pPr>
        <w:numPr>
          <w:ilvl w:val="0"/>
          <w:numId w:val="6"/>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знать основные системы мобильности лиц с нарушениями зрения, уметь осуществлять их адекватный выбор в соответствии с ситуацией, аргументировать свой выбор;</w:t>
      </w:r>
    </w:p>
    <w:p w14:paraId="000000EE" w14:textId="77777777" w:rsidR="001C6D9D" w:rsidRPr="005E615B" w:rsidRDefault="00225042" w:rsidP="00F310C6">
      <w:pPr>
        <w:numPr>
          <w:ilvl w:val="0"/>
          <w:numId w:val="6"/>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знать назначение, виды, функции и принципы использования белой трости и других тифлотехнических средств ориентирования и мобильности, включая электронные средства мобильности, специфику их функционала для слабовидящих;</w:t>
      </w:r>
    </w:p>
    <w:p w14:paraId="000000EF" w14:textId="77777777" w:rsidR="001C6D9D" w:rsidRPr="005E615B" w:rsidRDefault="00225042" w:rsidP="00F310C6">
      <w:pPr>
        <w:numPr>
          <w:ilvl w:val="0"/>
          <w:numId w:val="6"/>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знать оптические средства коррекции, которые могут быть использованы при самостоятельном передвижении и расширяют возможности ориентировки в пространстве, повышают мобильность;</w:t>
      </w:r>
    </w:p>
    <w:p w14:paraId="000000F0" w14:textId="77777777" w:rsidR="001C6D9D" w:rsidRPr="005E615B" w:rsidRDefault="00225042" w:rsidP="00F310C6">
      <w:pPr>
        <w:numPr>
          <w:ilvl w:val="0"/>
          <w:numId w:val="6"/>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уметь использовать в пространственной ориентировке сохранные анализаторы;</w:t>
      </w:r>
    </w:p>
    <w:p w14:paraId="000000F1" w14:textId="77777777" w:rsidR="001C6D9D" w:rsidRPr="005E615B" w:rsidRDefault="00225042" w:rsidP="00F310C6">
      <w:pPr>
        <w:numPr>
          <w:ilvl w:val="0"/>
          <w:numId w:val="6"/>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уметь использовать в пространственном ориентировании и мобильности белую трость и другие тифлотехнические средства;</w:t>
      </w:r>
    </w:p>
    <w:p w14:paraId="000000F2" w14:textId="77777777" w:rsidR="001C6D9D" w:rsidRPr="005E615B" w:rsidRDefault="00225042" w:rsidP="00F310C6">
      <w:pPr>
        <w:numPr>
          <w:ilvl w:val="0"/>
          <w:numId w:val="6"/>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владеть основными техниками самостоятельного перемещения с использованием белой трости;</w:t>
      </w:r>
    </w:p>
    <w:p w14:paraId="000000F3" w14:textId="77777777" w:rsidR="001C6D9D" w:rsidRPr="005E615B" w:rsidRDefault="00225042" w:rsidP="00F310C6">
      <w:pPr>
        <w:numPr>
          <w:ilvl w:val="0"/>
          <w:numId w:val="6"/>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знать основные виды переходов и препятствий;</w:t>
      </w:r>
    </w:p>
    <w:p w14:paraId="000000F4" w14:textId="77777777" w:rsidR="001C6D9D" w:rsidRPr="005E615B" w:rsidRDefault="00225042" w:rsidP="00F310C6">
      <w:pPr>
        <w:numPr>
          <w:ilvl w:val="0"/>
          <w:numId w:val="6"/>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знать и соблюдать правила безопасного передвижения по улицам поселений, в том числе и перехода улиц с регулируемым и нерегулируемым движением транспорта;</w:t>
      </w:r>
    </w:p>
    <w:p w14:paraId="000000F5" w14:textId="77777777" w:rsidR="001C6D9D" w:rsidRPr="005E615B" w:rsidRDefault="00225042" w:rsidP="00F310C6">
      <w:pPr>
        <w:numPr>
          <w:ilvl w:val="0"/>
          <w:numId w:val="6"/>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знать основные виды общественного транспорта и правила пользования ими;</w:t>
      </w:r>
    </w:p>
    <w:p w14:paraId="000000F6" w14:textId="77777777" w:rsidR="001C6D9D" w:rsidRPr="005E615B" w:rsidRDefault="00225042" w:rsidP="00F310C6">
      <w:pPr>
        <w:numPr>
          <w:ilvl w:val="0"/>
          <w:numId w:val="6"/>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lastRenderedPageBreak/>
        <w:t>иметь представления о городе, соотношении его частей, ландшафте, пространственной организации, архитектуре, инфраструктуре, достопримечательностях, социальных объектах;</w:t>
      </w:r>
    </w:p>
    <w:p w14:paraId="000000F7" w14:textId="77777777" w:rsidR="001C6D9D" w:rsidRPr="005E615B" w:rsidRDefault="00225042" w:rsidP="00F310C6">
      <w:pPr>
        <w:numPr>
          <w:ilvl w:val="0"/>
          <w:numId w:val="6"/>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владеть культурой осязательного обследования предметов окружающей действительности;</w:t>
      </w:r>
    </w:p>
    <w:p w14:paraId="000000F8" w14:textId="77777777" w:rsidR="001C6D9D" w:rsidRPr="005E615B" w:rsidRDefault="00225042" w:rsidP="00F310C6">
      <w:pPr>
        <w:numPr>
          <w:ilvl w:val="0"/>
          <w:numId w:val="6"/>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владеть способами инструментального обследования предметов окружающей действительности;</w:t>
      </w:r>
    </w:p>
    <w:p w14:paraId="000000F9" w14:textId="77777777" w:rsidR="001C6D9D" w:rsidRPr="005E615B" w:rsidRDefault="00225042" w:rsidP="00F310C6">
      <w:pPr>
        <w:numPr>
          <w:ilvl w:val="0"/>
          <w:numId w:val="6"/>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определять конструктивную форму предмета, владеть первичными навыками плоскостного и объемного изображений предмета и группы предметов;</w:t>
      </w:r>
    </w:p>
    <w:p w14:paraId="000000FA"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моделировать изученное пространство в виде макета или рельефно графического плана;</w:t>
      </w:r>
    </w:p>
    <w:p w14:paraId="000000FB"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владеть зрительно-осязательными и осязательными способами обследования и восприятия рельефно-графических изображений;</w:t>
      </w:r>
    </w:p>
    <w:p w14:paraId="000000FC"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 xml:space="preserve">владеть навыками рельефно-графического построения изображений предметов; </w:t>
      </w:r>
    </w:p>
    <w:p w14:paraId="000000FD"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уметь выполнять рельефные построения и рисунки, используя специальные приспособления для рельефного черчения («</w:t>
      </w:r>
      <w:proofErr w:type="spellStart"/>
      <w:r w:rsidRPr="005E615B">
        <w:rPr>
          <w:rFonts w:ascii="Times New Roman" w:eastAsia="Times New Roman" w:hAnsi="Times New Roman" w:cs="Times New Roman"/>
          <w:sz w:val="28"/>
          <w:szCs w:val="28"/>
        </w:rPr>
        <w:t>Draftsman</w:t>
      </w:r>
      <w:proofErr w:type="spellEnd"/>
      <w:r w:rsidRPr="005E615B">
        <w:rPr>
          <w:rFonts w:ascii="Times New Roman" w:eastAsia="Times New Roman" w:hAnsi="Times New Roman" w:cs="Times New Roman"/>
          <w:sz w:val="28"/>
          <w:szCs w:val="28"/>
        </w:rPr>
        <w:t>», «Школьник»);</w:t>
      </w:r>
    </w:p>
    <w:p w14:paraId="000000FE"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создавать рельефные изображения с использованием специальных приспособлений для рельефного черчения и рисования («</w:t>
      </w:r>
      <w:proofErr w:type="spellStart"/>
      <w:r w:rsidRPr="005E615B">
        <w:rPr>
          <w:rFonts w:ascii="Times New Roman" w:eastAsia="Times New Roman" w:hAnsi="Times New Roman" w:cs="Times New Roman"/>
          <w:sz w:val="28"/>
          <w:szCs w:val="28"/>
        </w:rPr>
        <w:t>Draftsman</w:t>
      </w:r>
      <w:proofErr w:type="spellEnd"/>
      <w:r w:rsidRPr="005E615B">
        <w:rPr>
          <w:rFonts w:ascii="Times New Roman" w:eastAsia="Times New Roman" w:hAnsi="Times New Roman" w:cs="Times New Roman"/>
          <w:sz w:val="28"/>
          <w:szCs w:val="28"/>
        </w:rPr>
        <w:t>», «Школьник»);</w:t>
      </w:r>
    </w:p>
    <w:p w14:paraId="000000FF"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составлять схемы маршрутов по типу «Карта-путь» и «Карта-обозрение»;</w:t>
      </w:r>
    </w:p>
    <w:p w14:paraId="00000100"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владеть алгоритмами обследования зданий и помещений;</w:t>
      </w:r>
    </w:p>
    <w:p w14:paraId="00000101"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применять приемы обследования замкнутого пространства на основе чувственного восприятия;</w:t>
      </w:r>
    </w:p>
    <w:p w14:paraId="00000102"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применять приемы самостоятельного передвижения в закрытом пространстве с использованием защитных техник;</w:t>
      </w:r>
    </w:p>
    <w:p w14:paraId="00000103"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lastRenderedPageBreak/>
        <w:t>самостоятельно ориентироваться в зданиях и помещениях различного назначения: жилые помещения, учебные, социально-бытового назначения (магазины, почта, театр, библиотека и т.п.);</w:t>
      </w:r>
    </w:p>
    <w:p w14:paraId="00000104"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владеть алгоритмами обследования улиц, площадей и других городских объектов;</w:t>
      </w:r>
    </w:p>
    <w:p w14:paraId="00000105"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ориентироваться в свободном пространстве на основе топографических представлений и устных описаний, а также с использованием тифлотехнических средств пространственного ориентирования и мобильности;</w:t>
      </w:r>
    </w:p>
    <w:p w14:paraId="00000106"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ориентироваться в условиях города и сельской местности;</w:t>
      </w:r>
    </w:p>
    <w:p w14:paraId="00000107"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самостоятельно пользоваться различными видами общественного транспорта;</w:t>
      </w:r>
    </w:p>
    <w:p w14:paraId="00000108"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самостоятельно передвигаться по знакомым маршрутам, выбирать оптимальные из них;</w:t>
      </w:r>
    </w:p>
    <w:p w14:paraId="00000109"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рационально использовать при ориентировке в закрытом и свободном пространстве элементы доступной среды;</w:t>
      </w:r>
    </w:p>
    <w:p w14:paraId="0000010A"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ориентироваться в естественных условиях и различной обстановке (лес, поле, водоем и т.д.);</w:t>
      </w:r>
    </w:p>
    <w:p w14:paraId="0000010B"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владеть навыками совместного передвижения со знакомыми и случайными сопровождающими;</w:t>
      </w:r>
    </w:p>
    <w:p w14:paraId="0000010C"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самостоятельно ориентироваться в различных социально-бытовых ситуациях;</w:t>
      </w:r>
    </w:p>
    <w:p w14:paraId="0000010D" w14:textId="27AA2DCC"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организовывать окружающее пространство с учетом требований безопасности и доступности,</w:t>
      </w:r>
      <w:r w:rsidR="00C413EC" w:rsidRPr="005E615B">
        <w:rPr>
          <w:rFonts w:ascii="Times New Roman" w:eastAsia="Times New Roman" w:hAnsi="Times New Roman" w:cs="Times New Roman"/>
          <w:sz w:val="28"/>
          <w:szCs w:val="28"/>
        </w:rPr>
        <w:t xml:space="preserve"> характера зрительного нарушения</w:t>
      </w:r>
      <w:r w:rsidRPr="005E615B">
        <w:rPr>
          <w:rFonts w:ascii="Times New Roman" w:eastAsia="Times New Roman" w:hAnsi="Times New Roman" w:cs="Times New Roman"/>
          <w:sz w:val="28"/>
          <w:szCs w:val="28"/>
        </w:rPr>
        <w:t>;</w:t>
      </w:r>
    </w:p>
    <w:p w14:paraId="0000010E" w14:textId="77777777" w:rsidR="001C6D9D" w:rsidRPr="005E615B" w:rsidRDefault="00225042" w:rsidP="00F310C6">
      <w:pPr>
        <w:numPr>
          <w:ilvl w:val="0"/>
          <w:numId w:val="7"/>
        </w:numPr>
        <w:spacing w:after="0" w:line="360" w:lineRule="auto"/>
        <w:ind w:left="0"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t>оценивать пространственную организацию различных зданий, помещений, объектов и территорий с точки зрения доступности для слабовидящих.</w:t>
      </w:r>
    </w:p>
    <w:p w14:paraId="0000010F"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110" w14:textId="77777777" w:rsidR="001C6D9D" w:rsidRPr="005E615B" w:rsidRDefault="00225042" w:rsidP="00F310C6">
      <w:pPr>
        <w:pStyle w:val="1"/>
        <w:spacing w:before="0" w:line="360" w:lineRule="auto"/>
        <w:ind w:firstLine="720"/>
        <w:jc w:val="both"/>
        <w:rPr>
          <w:rFonts w:ascii="Times New Roman" w:eastAsia="Times New Roman" w:hAnsi="Times New Roman" w:cs="Times New Roman"/>
          <w:b/>
          <w:color w:val="000000"/>
          <w:sz w:val="28"/>
          <w:szCs w:val="28"/>
        </w:rPr>
      </w:pPr>
      <w:bookmarkStart w:id="16" w:name="_Toc145680134"/>
      <w:r w:rsidRPr="005E615B">
        <w:rPr>
          <w:rFonts w:ascii="Times New Roman" w:eastAsia="Times New Roman" w:hAnsi="Times New Roman" w:cs="Times New Roman"/>
          <w:b/>
          <w:color w:val="000000"/>
          <w:sz w:val="28"/>
          <w:szCs w:val="28"/>
        </w:rPr>
        <w:t>УСЛОВИЯ РЕАЛИЗАЦИИ КОРРЕКЦИОННОГО КУРСА «ПРОСТРАНСТВЕННОЕ ОРИЕНТИРОВАНИЕ И МОБИЛЬНОСТЬ»</w:t>
      </w:r>
      <w:bookmarkEnd w:id="16"/>
    </w:p>
    <w:p w14:paraId="00000111" w14:textId="77777777" w:rsidR="001C6D9D" w:rsidRPr="005E615B" w:rsidRDefault="001C6D9D" w:rsidP="00F310C6">
      <w:pPr>
        <w:spacing w:after="0" w:line="360" w:lineRule="auto"/>
        <w:ind w:firstLine="720"/>
        <w:jc w:val="both"/>
        <w:rPr>
          <w:rFonts w:ascii="Times New Roman" w:eastAsia="Times New Roman" w:hAnsi="Times New Roman" w:cs="Times New Roman"/>
          <w:sz w:val="28"/>
          <w:szCs w:val="28"/>
        </w:rPr>
      </w:pPr>
    </w:p>
    <w:p w14:paraId="00000112" w14:textId="77777777" w:rsidR="001C6D9D" w:rsidRPr="005E615B" w:rsidRDefault="00225042" w:rsidP="00F310C6">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sidRPr="005E615B">
        <w:rPr>
          <w:rFonts w:ascii="Times New Roman" w:eastAsia="Times New Roman" w:hAnsi="Times New Roman" w:cs="Times New Roman"/>
          <w:sz w:val="28"/>
          <w:szCs w:val="28"/>
        </w:rPr>
        <w:lastRenderedPageBreak/>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14:paraId="00000113" w14:textId="77777777" w:rsidR="001C6D9D" w:rsidRPr="005E615B" w:rsidRDefault="00225042" w:rsidP="00F310C6">
      <w:pPr>
        <w:numPr>
          <w:ilvl w:val="0"/>
          <w:numId w:val="8"/>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sidRPr="005E615B">
        <w:rPr>
          <w:rFonts w:ascii="Times New Roman" w:eastAsia="Times New Roman" w:hAnsi="Times New Roman" w:cs="Times New Roman"/>
          <w:color w:val="000000"/>
          <w:sz w:val="28"/>
          <w:szCs w:val="28"/>
        </w:rPr>
        <w:t xml:space="preserve">тактильная ориентировочная трость для ориентировки слепых; </w:t>
      </w:r>
    </w:p>
    <w:p w14:paraId="00000114" w14:textId="77777777" w:rsidR="001C6D9D" w:rsidRPr="005E615B" w:rsidRDefault="00225042" w:rsidP="00F310C6">
      <w:pPr>
        <w:numPr>
          <w:ilvl w:val="0"/>
          <w:numId w:val="8"/>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sidRPr="005E615B">
        <w:rPr>
          <w:rFonts w:ascii="Times New Roman" w:eastAsia="Times New Roman" w:hAnsi="Times New Roman" w:cs="Times New Roman"/>
          <w:color w:val="000000"/>
          <w:sz w:val="28"/>
          <w:szCs w:val="28"/>
        </w:rPr>
        <w:t xml:space="preserve">приборы, предназначенные для коррекционной работы по пространственной ориентировке («Графика», «Ориентир»); </w:t>
      </w:r>
    </w:p>
    <w:p w14:paraId="00000115" w14:textId="77777777" w:rsidR="001C6D9D" w:rsidRPr="005E615B" w:rsidRDefault="00225042" w:rsidP="00F310C6">
      <w:pPr>
        <w:numPr>
          <w:ilvl w:val="0"/>
          <w:numId w:val="8"/>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sidRPr="005E615B">
        <w:rPr>
          <w:rFonts w:ascii="Times New Roman" w:eastAsia="Times New Roman" w:hAnsi="Times New Roman" w:cs="Times New Roman"/>
          <w:color w:val="000000"/>
          <w:sz w:val="28"/>
          <w:szCs w:val="28"/>
        </w:rPr>
        <w:t xml:space="preserve">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и навигационными приложениями; </w:t>
      </w:r>
    </w:p>
    <w:p w14:paraId="00000116" w14:textId="77777777" w:rsidR="001C6D9D" w:rsidRPr="005E615B" w:rsidRDefault="00225042" w:rsidP="00F310C6">
      <w:pPr>
        <w:numPr>
          <w:ilvl w:val="0"/>
          <w:numId w:val="8"/>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sidRPr="005E615B">
        <w:rPr>
          <w:rFonts w:ascii="Times New Roman" w:eastAsia="Times New Roman" w:hAnsi="Times New Roman" w:cs="Times New Roman"/>
          <w:color w:val="000000"/>
          <w:sz w:val="28"/>
          <w:szCs w:val="28"/>
        </w:rPr>
        <w:t xml:space="preserve">рельефные карты по типу «Карта-путь» и «Карта-обозрение». </w:t>
      </w:r>
    </w:p>
    <w:p w14:paraId="00000117" w14:textId="77777777" w:rsidR="001C6D9D" w:rsidRDefault="001C6D9D" w:rsidP="007860A2">
      <w:pPr>
        <w:spacing w:after="0" w:line="240" w:lineRule="auto"/>
        <w:ind w:firstLine="709"/>
        <w:jc w:val="center"/>
        <w:rPr>
          <w:rFonts w:ascii="Times New Roman" w:eastAsia="Times New Roman" w:hAnsi="Times New Roman" w:cs="Times New Roman"/>
          <w:sz w:val="28"/>
          <w:szCs w:val="28"/>
        </w:rPr>
      </w:pPr>
    </w:p>
    <w:sectPr w:rsidR="001C6D9D" w:rsidSect="007860A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1DC81" w14:textId="77777777" w:rsidR="003B713C" w:rsidRDefault="003B713C">
      <w:pPr>
        <w:spacing w:after="0" w:line="240" w:lineRule="auto"/>
      </w:pPr>
      <w:r>
        <w:separator/>
      </w:r>
    </w:p>
  </w:endnote>
  <w:endnote w:type="continuationSeparator" w:id="0">
    <w:p w14:paraId="27515719" w14:textId="77777777" w:rsidR="003B713C" w:rsidRDefault="003B7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B" w14:textId="77777777" w:rsidR="001C6D9D" w:rsidRDefault="001C6D9D">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D" w14:textId="77777777" w:rsidR="001C6D9D" w:rsidRDefault="001C6D9D">
    <w:pPr>
      <w:pBdr>
        <w:top w:val="nil"/>
        <w:left w:val="nil"/>
        <w:bottom w:val="nil"/>
        <w:right w:val="nil"/>
        <w:between w:val="nil"/>
      </w:pBdr>
      <w:tabs>
        <w:tab w:val="center" w:pos="4677"/>
        <w:tab w:val="right" w:pos="9355"/>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C" w14:textId="77777777" w:rsidR="001C6D9D" w:rsidRDefault="001C6D9D">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4895F" w14:textId="77777777" w:rsidR="003B713C" w:rsidRDefault="003B713C">
      <w:pPr>
        <w:spacing w:after="0" w:line="240" w:lineRule="auto"/>
      </w:pPr>
      <w:r>
        <w:separator/>
      </w:r>
    </w:p>
  </w:footnote>
  <w:footnote w:type="continuationSeparator" w:id="0">
    <w:p w14:paraId="022303C4" w14:textId="77777777" w:rsidR="003B713C" w:rsidRDefault="003B7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9" w14:textId="77777777" w:rsidR="001C6D9D" w:rsidRDefault="001C6D9D">
    <w:pPr>
      <w:pBdr>
        <w:top w:val="nil"/>
        <w:left w:val="nil"/>
        <w:bottom w:val="nil"/>
        <w:right w:val="nil"/>
        <w:between w:val="nil"/>
      </w:pBdr>
      <w:tabs>
        <w:tab w:val="center" w:pos="4677"/>
        <w:tab w:val="right" w:pos="9355"/>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8" w14:textId="77777777" w:rsidR="001C6D9D" w:rsidRDefault="001C6D9D">
    <w:pPr>
      <w:pBdr>
        <w:top w:val="nil"/>
        <w:left w:val="nil"/>
        <w:bottom w:val="nil"/>
        <w:right w:val="nil"/>
        <w:between w:val="nil"/>
      </w:pBdr>
      <w:tabs>
        <w:tab w:val="center" w:pos="4677"/>
        <w:tab w:val="right" w:pos="9355"/>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A" w14:textId="77777777" w:rsidR="001C6D9D" w:rsidRDefault="001C6D9D">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E3942"/>
    <w:multiLevelType w:val="multilevel"/>
    <w:tmpl w:val="C52809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B42415B"/>
    <w:multiLevelType w:val="multilevel"/>
    <w:tmpl w:val="28FE11D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8638FA"/>
    <w:multiLevelType w:val="multilevel"/>
    <w:tmpl w:val="371476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530F30AF"/>
    <w:multiLevelType w:val="multilevel"/>
    <w:tmpl w:val="DFF2F8EA"/>
    <w:lvl w:ilvl="0">
      <w:numFmt w:val="bullet"/>
      <w:lvlText w:val="•"/>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5ADE342A"/>
    <w:multiLevelType w:val="multilevel"/>
    <w:tmpl w:val="F6E0813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600D2373"/>
    <w:multiLevelType w:val="multilevel"/>
    <w:tmpl w:val="39FA80E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646A02D6"/>
    <w:multiLevelType w:val="multilevel"/>
    <w:tmpl w:val="DB2CA0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7626598"/>
    <w:multiLevelType w:val="multilevel"/>
    <w:tmpl w:val="9D68421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16cid:durableId="762072902">
    <w:abstractNumId w:val="3"/>
  </w:num>
  <w:num w:numId="2" w16cid:durableId="1401367638">
    <w:abstractNumId w:val="1"/>
  </w:num>
  <w:num w:numId="3" w16cid:durableId="1000620946">
    <w:abstractNumId w:val="6"/>
  </w:num>
  <w:num w:numId="4" w16cid:durableId="1082333370">
    <w:abstractNumId w:val="5"/>
  </w:num>
  <w:num w:numId="5" w16cid:durableId="620113298">
    <w:abstractNumId w:val="7"/>
  </w:num>
  <w:num w:numId="6" w16cid:durableId="479420681">
    <w:abstractNumId w:val="2"/>
  </w:num>
  <w:num w:numId="7" w16cid:durableId="851842117">
    <w:abstractNumId w:val="0"/>
  </w:num>
  <w:num w:numId="8" w16cid:durableId="1696033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D9D"/>
    <w:rsid w:val="000D21C6"/>
    <w:rsid w:val="001C2BE8"/>
    <w:rsid w:val="001C6D9D"/>
    <w:rsid w:val="00225042"/>
    <w:rsid w:val="002B5591"/>
    <w:rsid w:val="003248C5"/>
    <w:rsid w:val="003B713C"/>
    <w:rsid w:val="004E7AD9"/>
    <w:rsid w:val="005C078C"/>
    <w:rsid w:val="005E615B"/>
    <w:rsid w:val="007860A2"/>
    <w:rsid w:val="009F31A9"/>
    <w:rsid w:val="00A41F95"/>
    <w:rsid w:val="00C413EC"/>
    <w:rsid w:val="00D07671"/>
    <w:rsid w:val="00F10FE7"/>
    <w:rsid w:val="00F310C6"/>
    <w:rsid w:val="00F80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94260"/>
  <w15:docId w15:val="{597E77FF-AA5E-4615-BEDB-AAB660C6D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CD6084"/>
    <w:pPr>
      <w:outlineLvl w:val="9"/>
    </w:pPr>
  </w:style>
  <w:style w:type="paragraph" w:styleId="11">
    <w:name w:val="toc 1"/>
    <w:basedOn w:val="a"/>
    <w:next w:val="a"/>
    <w:autoRedefine/>
    <w:uiPriority w:val="39"/>
    <w:unhideWhenUsed/>
    <w:rsid w:val="00CD6084"/>
    <w:pPr>
      <w:spacing w:after="100"/>
    </w:pPr>
  </w:style>
  <w:style w:type="character" w:styleId="a5">
    <w:name w:val="Hyperlink"/>
    <w:basedOn w:val="a0"/>
    <w:uiPriority w:val="99"/>
    <w:unhideWhenUsed/>
    <w:rsid w:val="00CD6084"/>
    <w:rPr>
      <w:color w:val="0563C1" w:themeColor="hyperlink"/>
      <w:u w:val="single"/>
    </w:rPr>
  </w:style>
  <w:style w:type="paragraph" w:styleId="a6">
    <w:name w:val="Normal (Web)"/>
    <w:basedOn w:val="a"/>
    <w:uiPriority w:val="99"/>
    <w:semiHidden/>
    <w:unhideWhenUsed/>
    <w:rsid w:val="000E5B34"/>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28125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8125A"/>
  </w:style>
  <w:style w:type="paragraph" w:styleId="a9">
    <w:name w:val="footer"/>
    <w:basedOn w:val="a"/>
    <w:link w:val="aa"/>
    <w:uiPriority w:val="99"/>
    <w:unhideWhenUsed/>
    <w:rsid w:val="0028125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8125A"/>
  </w:style>
  <w:style w:type="paragraph" w:styleId="ab">
    <w:name w:val="List Paragraph"/>
    <w:basedOn w:val="a"/>
    <w:uiPriority w:val="34"/>
    <w:qFormat/>
    <w:rsid w:val="001D3FFC"/>
    <w:pPr>
      <w:ind w:left="720"/>
      <w:contextualSpacing/>
    </w:p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styleId="ad">
    <w:name w:val="Table Grid"/>
    <w:basedOn w:val="a1"/>
    <w:uiPriority w:val="39"/>
    <w:rsid w:val="000D21C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8hQfJdlf9QpmMO9Lyut1K2LIg==">AMUW2mW7kG68cnrknrpef+/TAbNN1TIY55HTLvbJbNd3FH6h9fXNvrAYG6iKHjAUy8EbvkkktK9Nntnvg3maSZ2YZZv59fPj9XtapMueaSz4rUhpVEDEI0H9P0ok4i2tK+ZuP1Onj07CmMOY2MCi8cRDvK2h91HZYMojf+ep9Ocl2YTsgGkoWHJUUDTB/nEuGrdLokYloRLH1eu8mRCZeUMSQY5GoiDJ9a/l1EisrcVpYOPPmHRj2OLGZsUXuzaCCGct/horOHMEEivQ8c2zv7KTd/r6tWqtlRxFKQ/iefL324bhU0AuRqBpi3TWT0DGWSOaIC/pSCecGiU0uSXDG7dBs1vlUSfllAVGN2JDCscJsN7vd5PJw6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7414</Words>
  <Characters>42263</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Tiflo 1</dc:creator>
  <cp:lastModifiedBy>Дом .</cp:lastModifiedBy>
  <cp:revision>4</cp:revision>
  <dcterms:created xsi:type="dcterms:W3CDTF">2023-09-12T13:32:00Z</dcterms:created>
  <dcterms:modified xsi:type="dcterms:W3CDTF">2023-09-15T11:26:00Z</dcterms:modified>
</cp:coreProperties>
</file>